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1D2" w:rsidRPr="00356320" w:rsidRDefault="004A075E" w:rsidP="008F51D2">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1.1 </w:t>
      </w:r>
      <w:r w:rsidR="008F51D2">
        <w:rPr>
          <w:rFonts w:ascii="Times New Roman" w:hAnsi="Times New Roman" w:cs="Times New Roman"/>
          <w:b/>
          <w:sz w:val="28"/>
          <w:szCs w:val="24"/>
        </w:rPr>
        <w:t>INTRODUCTION</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Palliative care system is an integral component </w:t>
      </w:r>
      <w:r w:rsidR="008A76D6">
        <w:rPr>
          <w:rFonts w:ascii="Times New Roman" w:hAnsi="Times New Roman" w:cs="Times New Roman"/>
          <w:sz w:val="24"/>
          <w:szCs w:val="24"/>
        </w:rPr>
        <w:t>of the total health care in ad</w:t>
      </w:r>
      <w:r w:rsidRPr="00356320">
        <w:rPr>
          <w:rFonts w:ascii="Times New Roman" w:hAnsi="Times New Roman" w:cs="Times New Roman"/>
          <w:sz w:val="24"/>
          <w:szCs w:val="24"/>
        </w:rPr>
        <w:t>vanced countries. It aids a patient right to live with dignity and die in peace. Palliative care is a health care specialty that is both a philosophy of care and an organized highly structured system for delivering care to person with life threatening or debilitating illness from the family. Palliative care improves health care qual</w:t>
      </w:r>
      <w:r w:rsidR="008A76D6">
        <w:rPr>
          <w:rFonts w:ascii="Times New Roman" w:hAnsi="Times New Roman" w:cs="Times New Roman"/>
          <w:sz w:val="24"/>
          <w:szCs w:val="24"/>
        </w:rPr>
        <w:t>ity in three domains, 1)the re</w:t>
      </w:r>
      <w:r w:rsidRPr="00356320">
        <w:rPr>
          <w:rFonts w:ascii="Times New Roman" w:hAnsi="Times New Roman" w:cs="Times New Roman"/>
          <w:sz w:val="24"/>
          <w:szCs w:val="24"/>
        </w:rPr>
        <w:t>lief of physical and emotional suffering. 2)improvement and strengthening of the process of patient physician communication and decision making. 3) assurance of coordinated continuity of care across multiple health care setting hospital home and long-term care.</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WHO defined, palliative care as an approach that improves the quality of life of patients and their family facing problems associated with life threatening illness through the prevention and relief of suffering by means </w:t>
      </w:r>
      <w:r w:rsidR="008A76D6">
        <w:rPr>
          <w:rFonts w:ascii="Times New Roman" w:hAnsi="Times New Roman" w:cs="Times New Roman"/>
          <w:sz w:val="24"/>
          <w:szCs w:val="24"/>
        </w:rPr>
        <w:t>of early identification and im</w:t>
      </w:r>
      <w:r w:rsidRPr="00356320">
        <w:rPr>
          <w:rFonts w:ascii="Times New Roman" w:hAnsi="Times New Roman" w:cs="Times New Roman"/>
          <w:sz w:val="24"/>
          <w:szCs w:val="24"/>
        </w:rPr>
        <w:t>peccable assessment and treatment of pain and other problems physical, psychosocial and spiritual.</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Palliative care policy Government of Kerala 2002 defined,</w:t>
      </w:r>
      <w:r w:rsidR="008A76D6">
        <w:rPr>
          <w:rFonts w:ascii="Times New Roman" w:hAnsi="Times New Roman" w:cs="Times New Roman"/>
          <w:sz w:val="24"/>
          <w:szCs w:val="24"/>
        </w:rPr>
        <w:t xml:space="preserve"> </w:t>
      </w:r>
      <w:r w:rsidRPr="00356320">
        <w:rPr>
          <w:rFonts w:ascii="Times New Roman" w:hAnsi="Times New Roman" w:cs="Times New Roman"/>
          <w:sz w:val="24"/>
          <w:szCs w:val="24"/>
        </w:rPr>
        <w:t xml:space="preserve">palliative care </w:t>
      </w:r>
      <w:r w:rsidR="008A76D6">
        <w:rPr>
          <w:rFonts w:ascii="Times New Roman" w:hAnsi="Times New Roman" w:cs="Times New Roman"/>
          <w:sz w:val="24"/>
          <w:szCs w:val="24"/>
        </w:rPr>
        <w:t>improv</w:t>
      </w:r>
      <w:r w:rsidRPr="00356320">
        <w:rPr>
          <w:rFonts w:ascii="Times New Roman" w:hAnsi="Times New Roman" w:cs="Times New Roman"/>
          <w:sz w:val="24"/>
          <w:szCs w:val="24"/>
        </w:rPr>
        <w:t>ing quality of life by employing what is called active total care treating pain and other symptoms at the same time offering social emotional and spiritual support.</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The basic aim of palliative care system;</w:t>
      </w:r>
    </w:p>
    <w:p w:rsidR="00356320" w:rsidRDefault="003C2FD3" w:rsidP="00595FD0">
      <w:pPr>
        <w:pStyle w:val="ListParagraph"/>
        <w:numPr>
          <w:ilvl w:val="0"/>
          <w:numId w:val="2"/>
        </w:num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Offer relief from pain through constan</w:t>
      </w:r>
      <w:r w:rsidR="00595FD0" w:rsidRPr="00356320">
        <w:rPr>
          <w:rFonts w:ascii="Times New Roman" w:hAnsi="Times New Roman" w:cs="Times New Roman"/>
          <w:sz w:val="24"/>
          <w:szCs w:val="24"/>
        </w:rPr>
        <w:t>t care and support.</w:t>
      </w:r>
    </w:p>
    <w:p w:rsidR="00356320" w:rsidRDefault="003C2FD3" w:rsidP="00595FD0">
      <w:pPr>
        <w:pStyle w:val="ListParagraph"/>
        <w:numPr>
          <w:ilvl w:val="0"/>
          <w:numId w:val="2"/>
        </w:num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Enhance the quality of life by making them as possible and extend emotional as well as psychological support.</w:t>
      </w:r>
    </w:p>
    <w:p w:rsidR="00356320" w:rsidRDefault="003C2FD3" w:rsidP="00595FD0">
      <w:pPr>
        <w:pStyle w:val="ListParagraph"/>
        <w:numPr>
          <w:ilvl w:val="0"/>
          <w:numId w:val="2"/>
        </w:num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Relieve the patients from the fear of death and enable to admit dying as a normal phenomenon.</w:t>
      </w:r>
    </w:p>
    <w:p w:rsidR="00356320" w:rsidRDefault="003C2FD3" w:rsidP="00595FD0">
      <w:pPr>
        <w:pStyle w:val="ListParagraph"/>
        <w:numPr>
          <w:ilvl w:val="0"/>
          <w:numId w:val="2"/>
        </w:num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Uses a team approach to ad</w:t>
      </w:r>
      <w:r w:rsidR="00595FD0" w:rsidRPr="00356320">
        <w:rPr>
          <w:rFonts w:ascii="Times New Roman" w:hAnsi="Times New Roman" w:cs="Times New Roman"/>
          <w:sz w:val="24"/>
          <w:szCs w:val="24"/>
        </w:rPr>
        <w:t>dress the needs of patients and their families including bereavement counselling if indicated.</w:t>
      </w:r>
    </w:p>
    <w:p w:rsidR="00595FD0" w:rsidRPr="00356320" w:rsidRDefault="003C2FD3" w:rsidP="00595FD0">
      <w:pPr>
        <w:pStyle w:val="ListParagraph"/>
        <w:numPr>
          <w:ilvl w:val="0"/>
          <w:numId w:val="2"/>
        </w:num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Offer a social support system to help family cope during the patient illness and in their own bereavement.</w:t>
      </w:r>
    </w:p>
    <w:p w:rsidR="00595FD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lastRenderedPageBreak/>
        <w:t xml:space="preserve"> The concept of palliative care relatively new to In</w:t>
      </w:r>
      <w:r w:rsidR="008A76D6">
        <w:rPr>
          <w:rFonts w:ascii="Times New Roman" w:hAnsi="Times New Roman" w:cs="Times New Roman"/>
          <w:sz w:val="24"/>
          <w:szCs w:val="24"/>
        </w:rPr>
        <w:t>dia, having been introduced on</w:t>
      </w:r>
      <w:r w:rsidRPr="00356320">
        <w:rPr>
          <w:rFonts w:ascii="Times New Roman" w:hAnsi="Times New Roman" w:cs="Times New Roman"/>
          <w:sz w:val="24"/>
          <w:szCs w:val="24"/>
        </w:rPr>
        <w:t xml:space="preserve">ly in the mid 1980’s. since then Hospice and palliative care services have developed through the efforts of committed individuals including health professionals as well as volunteer in collaboration with international organizations and individuals from other countries. In 1975 the Government of India initiated a national cancer control program. By 1984, this plan was modified to make pain relief one of </w:t>
      </w:r>
      <w:r w:rsidR="008A76D6">
        <w:rPr>
          <w:rFonts w:ascii="Times New Roman" w:hAnsi="Times New Roman" w:cs="Times New Roman"/>
          <w:sz w:val="24"/>
          <w:szCs w:val="24"/>
        </w:rPr>
        <w:t>the basic services to be deliv</w:t>
      </w:r>
      <w:r w:rsidRPr="00356320">
        <w:rPr>
          <w:rFonts w:ascii="Times New Roman" w:hAnsi="Times New Roman" w:cs="Times New Roman"/>
          <w:sz w:val="24"/>
          <w:szCs w:val="24"/>
        </w:rPr>
        <w:t xml:space="preserve">ered primary health care level, unfortunately this policy </w:t>
      </w:r>
      <w:r w:rsidR="008A76D6">
        <w:rPr>
          <w:rFonts w:ascii="Times New Roman" w:hAnsi="Times New Roman" w:cs="Times New Roman"/>
          <w:sz w:val="24"/>
          <w:szCs w:val="24"/>
        </w:rPr>
        <w:t>was not translated in to exten</w:t>
      </w:r>
      <w:r w:rsidRPr="00356320">
        <w:rPr>
          <w:rFonts w:ascii="Times New Roman" w:hAnsi="Times New Roman" w:cs="Times New Roman"/>
          <w:sz w:val="24"/>
          <w:szCs w:val="24"/>
        </w:rPr>
        <w:t>sive service provision. The hospice and palliative care m</w:t>
      </w:r>
      <w:r w:rsidR="008A76D6">
        <w:rPr>
          <w:rFonts w:ascii="Times New Roman" w:hAnsi="Times New Roman" w:cs="Times New Roman"/>
          <w:sz w:val="24"/>
          <w:szCs w:val="24"/>
        </w:rPr>
        <w:t>ovement in India started tenta</w:t>
      </w:r>
      <w:r w:rsidRPr="00356320">
        <w:rPr>
          <w:rFonts w:ascii="Times New Roman" w:hAnsi="Times New Roman" w:cs="Times New Roman"/>
          <w:sz w:val="24"/>
          <w:szCs w:val="24"/>
        </w:rPr>
        <w:t>tively in the mid 1980’s and has slowly increased over the last two decades. The Indian association of palliative care came in to existence from Gujarat 1985.</w:t>
      </w:r>
    </w:p>
    <w:p w:rsidR="00B46708" w:rsidRPr="00B46708" w:rsidRDefault="004A075E" w:rsidP="00B46708">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1.2 </w:t>
      </w:r>
      <w:r w:rsidR="00B46708" w:rsidRPr="00B46708">
        <w:rPr>
          <w:rFonts w:ascii="Times New Roman" w:hAnsi="Times New Roman" w:cs="Times New Roman"/>
          <w:b/>
          <w:sz w:val="28"/>
          <w:szCs w:val="24"/>
        </w:rPr>
        <w:t>SIGNIFICANCE OF THE STUDY</w:t>
      </w:r>
    </w:p>
    <w:p w:rsidR="00B46708" w:rsidRPr="00356320" w:rsidRDefault="00B46708" w:rsidP="00B46708">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Palliative care is an approach that improves the quality of life of patients and their families facing the problems associated with life-th</w:t>
      </w:r>
      <w:r>
        <w:rPr>
          <w:rFonts w:ascii="Times New Roman" w:hAnsi="Times New Roman" w:cs="Times New Roman"/>
          <w:sz w:val="24"/>
          <w:szCs w:val="24"/>
        </w:rPr>
        <w:t>reatening illness, through pre</w:t>
      </w:r>
      <w:r w:rsidRPr="00356320">
        <w:rPr>
          <w:rFonts w:ascii="Times New Roman" w:hAnsi="Times New Roman" w:cs="Times New Roman"/>
          <w:sz w:val="24"/>
          <w:szCs w:val="24"/>
        </w:rPr>
        <w:t>vention and relief of suffering by means of early identification, assessment and treatment of pain, and other problems - physical, psychosocial, and spiritual. It is estimated that in India the total number of people who need palliative care i</w:t>
      </w:r>
      <w:r>
        <w:rPr>
          <w:rFonts w:ascii="Times New Roman" w:hAnsi="Times New Roman" w:cs="Times New Roman"/>
          <w:sz w:val="24"/>
          <w:szCs w:val="24"/>
        </w:rPr>
        <w:t>s likely to be 5.4 million peo</w:t>
      </w:r>
      <w:r w:rsidRPr="00356320">
        <w:rPr>
          <w:rFonts w:ascii="Times New Roman" w:hAnsi="Times New Roman" w:cs="Times New Roman"/>
          <w:sz w:val="24"/>
          <w:szCs w:val="24"/>
        </w:rPr>
        <w:t>ple a year. Though palliative care services have been in existence for many years, India ranks at the bottom of the Quality of Death index in overall score. However there has been steady progress in the past few years through commu</w:t>
      </w:r>
      <w:r>
        <w:rPr>
          <w:rFonts w:ascii="Times New Roman" w:hAnsi="Times New Roman" w:cs="Times New Roman"/>
          <w:sz w:val="24"/>
          <w:szCs w:val="24"/>
        </w:rPr>
        <w:t>nity-owned palliative care ser</w:t>
      </w:r>
      <w:r w:rsidRPr="00356320">
        <w:rPr>
          <w:rFonts w:ascii="Times New Roman" w:hAnsi="Times New Roman" w:cs="Times New Roman"/>
          <w:sz w:val="24"/>
          <w:szCs w:val="24"/>
        </w:rPr>
        <w:t xml:space="preserve">vices. One of the key objectives of the National Programmed for prevention and control of cancer, diabetes, cardiovascular diseases, and stroke is </w:t>
      </w:r>
      <w:r>
        <w:rPr>
          <w:rFonts w:ascii="Times New Roman" w:hAnsi="Times New Roman" w:cs="Times New Roman"/>
          <w:sz w:val="24"/>
          <w:szCs w:val="24"/>
        </w:rPr>
        <w:t>to establish and develop capac</w:t>
      </w:r>
      <w:r w:rsidRPr="00356320">
        <w:rPr>
          <w:rFonts w:ascii="Times New Roman" w:hAnsi="Times New Roman" w:cs="Times New Roman"/>
          <w:sz w:val="24"/>
          <w:szCs w:val="24"/>
        </w:rPr>
        <w:t>ity for palliative and rehabilitative care. Community models for the provision of home- based palliative care is possible by involving communit</w:t>
      </w:r>
      <w:r>
        <w:rPr>
          <w:rFonts w:ascii="Times New Roman" w:hAnsi="Times New Roman" w:cs="Times New Roman"/>
          <w:sz w:val="24"/>
          <w:szCs w:val="24"/>
        </w:rPr>
        <w:t>y caregivers and volunteers su</w:t>
      </w:r>
      <w:r w:rsidRPr="00356320">
        <w:rPr>
          <w:rFonts w:ascii="Times New Roman" w:hAnsi="Times New Roman" w:cs="Times New Roman"/>
          <w:sz w:val="24"/>
          <w:szCs w:val="24"/>
        </w:rPr>
        <w:t>pervised by nurses trained in palliative care. Training of medical officers and health care professionals, and sensitization of the public through awareness campaigns are vital to improve the scope and coverage of palliative care. Process of translating palliative care plan into action requires strong leadership, competent management, political support and integration across all levels of care.</w:t>
      </w:r>
    </w:p>
    <w:p w:rsidR="00595FD0" w:rsidRPr="008F51D2" w:rsidRDefault="004A075E" w:rsidP="00595FD0">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1.3 </w:t>
      </w:r>
      <w:r w:rsidR="00B46708" w:rsidRPr="008F51D2">
        <w:rPr>
          <w:rFonts w:ascii="Times New Roman" w:hAnsi="Times New Roman" w:cs="Times New Roman"/>
          <w:b/>
          <w:sz w:val="28"/>
          <w:szCs w:val="24"/>
        </w:rPr>
        <w:t>STATEMENT OF THE PROBLEM</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There has been an unprecedented rise in the need of palliative care services be- cause the increase of communicable and non-communicabl</w:t>
      </w:r>
      <w:r w:rsidR="008A76D6">
        <w:rPr>
          <w:rFonts w:ascii="Times New Roman" w:hAnsi="Times New Roman" w:cs="Times New Roman"/>
          <w:sz w:val="24"/>
          <w:szCs w:val="24"/>
        </w:rPr>
        <w:t>e diseases. The need of pallia</w:t>
      </w:r>
      <w:r w:rsidRPr="00356320">
        <w:rPr>
          <w:rFonts w:ascii="Times New Roman" w:hAnsi="Times New Roman" w:cs="Times New Roman"/>
          <w:sz w:val="24"/>
          <w:szCs w:val="24"/>
        </w:rPr>
        <w:t xml:space="preserve">tive care services mostly wanted the ageing population. Due to falling fertility mortality and increasing standard of living increases the ageing population. The aged people suffer ring number of diseases. The palliative care units provide homecare, medical facilities, mental support and physical care to the patients and their family. The present day many people choose palliative care due to the efficiency in their work, behavior towards </w:t>
      </w:r>
      <w:r w:rsidR="008A76D6">
        <w:rPr>
          <w:rFonts w:ascii="Times New Roman" w:hAnsi="Times New Roman" w:cs="Times New Roman"/>
          <w:sz w:val="24"/>
          <w:szCs w:val="24"/>
        </w:rPr>
        <w:t>pa</w:t>
      </w:r>
      <w:r w:rsidRPr="00356320">
        <w:rPr>
          <w:rFonts w:ascii="Times New Roman" w:hAnsi="Times New Roman" w:cs="Times New Roman"/>
          <w:sz w:val="24"/>
          <w:szCs w:val="24"/>
        </w:rPr>
        <w:t>tients and to reduce unnecessary hospital admissions. It w</w:t>
      </w:r>
      <w:r w:rsidR="008A76D6">
        <w:rPr>
          <w:rFonts w:ascii="Times New Roman" w:hAnsi="Times New Roman" w:cs="Times New Roman"/>
          <w:sz w:val="24"/>
          <w:szCs w:val="24"/>
        </w:rPr>
        <w:t>as considered as a global poli</w:t>
      </w:r>
      <w:r w:rsidRPr="00356320">
        <w:rPr>
          <w:rFonts w:ascii="Times New Roman" w:hAnsi="Times New Roman" w:cs="Times New Roman"/>
          <w:sz w:val="24"/>
          <w:szCs w:val="24"/>
        </w:rPr>
        <w:t>cy and a human right. The goal of palliative care is therefore to improve the quality of life both patients and family by responding to pain and other distressing</w:t>
      </w:r>
      <w:r w:rsidR="008A76D6">
        <w:rPr>
          <w:rFonts w:ascii="Times New Roman" w:hAnsi="Times New Roman" w:cs="Times New Roman"/>
          <w:sz w:val="24"/>
          <w:szCs w:val="24"/>
        </w:rPr>
        <w:t xml:space="preserve"> physical symp</w:t>
      </w:r>
      <w:r w:rsidRPr="00356320">
        <w:rPr>
          <w:rFonts w:ascii="Times New Roman" w:hAnsi="Times New Roman" w:cs="Times New Roman"/>
          <w:sz w:val="24"/>
          <w:szCs w:val="24"/>
        </w:rPr>
        <w:t>toms, as well as to provide nursing care psychosocial support and spiritual support .In this study examine the role of palliative care in promoting health care and the service orientedness of palliative care units.</w:t>
      </w:r>
    </w:p>
    <w:p w:rsidR="00595FD0" w:rsidRPr="00B46708" w:rsidRDefault="004A075E" w:rsidP="00595FD0">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1.4 </w:t>
      </w:r>
      <w:r w:rsidR="00B46708" w:rsidRPr="00B46708">
        <w:rPr>
          <w:rFonts w:ascii="Times New Roman" w:hAnsi="Times New Roman" w:cs="Times New Roman"/>
          <w:b/>
          <w:sz w:val="28"/>
          <w:szCs w:val="24"/>
        </w:rPr>
        <w:t>OBJECTIVES OF THE STUDY</w:t>
      </w:r>
    </w:p>
    <w:p w:rsidR="00595FD0" w:rsidRPr="00B46708" w:rsidRDefault="00595FD0" w:rsidP="00B46708">
      <w:pPr>
        <w:pStyle w:val="ListParagraph"/>
        <w:numPr>
          <w:ilvl w:val="0"/>
          <w:numId w:val="8"/>
        </w:numPr>
        <w:spacing w:line="360" w:lineRule="auto"/>
        <w:jc w:val="both"/>
        <w:rPr>
          <w:rFonts w:ascii="Times New Roman" w:hAnsi="Times New Roman" w:cs="Times New Roman"/>
          <w:sz w:val="24"/>
          <w:szCs w:val="24"/>
        </w:rPr>
      </w:pPr>
      <w:r w:rsidRPr="00B46708">
        <w:rPr>
          <w:rFonts w:ascii="Times New Roman" w:hAnsi="Times New Roman" w:cs="Times New Roman"/>
          <w:sz w:val="24"/>
          <w:szCs w:val="24"/>
        </w:rPr>
        <w:t>To find out the role of palliative care in promoting health care</w:t>
      </w:r>
    </w:p>
    <w:p w:rsidR="00B46708" w:rsidRDefault="00B46708" w:rsidP="00B4670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study about </w:t>
      </w:r>
      <w:r w:rsidRPr="00B46708">
        <w:rPr>
          <w:rFonts w:ascii="Times New Roman" w:hAnsi="Times New Roman" w:cs="Times New Roman"/>
          <w:sz w:val="24"/>
          <w:szCs w:val="24"/>
        </w:rPr>
        <w:t>satisfied with the service from palliative care workers</w:t>
      </w:r>
    </w:p>
    <w:p w:rsidR="003D3824" w:rsidRPr="00B46708" w:rsidRDefault="003D3824" w:rsidP="00B4670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study about </w:t>
      </w:r>
      <w:r w:rsidRPr="00356320">
        <w:rPr>
          <w:rFonts w:ascii="Times New Roman" w:hAnsi="Times New Roman" w:cs="Times New Roman"/>
          <w:sz w:val="24"/>
          <w:szCs w:val="24"/>
        </w:rPr>
        <w:t>service providers will talk to you in a smooth manner</w:t>
      </w:r>
    </w:p>
    <w:p w:rsidR="00595FD0" w:rsidRPr="00B46708" w:rsidRDefault="00595FD0" w:rsidP="00B46708">
      <w:pPr>
        <w:pStyle w:val="ListParagraph"/>
        <w:numPr>
          <w:ilvl w:val="0"/>
          <w:numId w:val="8"/>
        </w:numPr>
        <w:spacing w:line="360" w:lineRule="auto"/>
        <w:jc w:val="both"/>
        <w:rPr>
          <w:rFonts w:ascii="Times New Roman" w:hAnsi="Times New Roman" w:cs="Times New Roman"/>
          <w:sz w:val="24"/>
          <w:szCs w:val="24"/>
        </w:rPr>
      </w:pPr>
      <w:r w:rsidRPr="00B46708">
        <w:rPr>
          <w:rFonts w:ascii="Times New Roman" w:hAnsi="Times New Roman" w:cs="Times New Roman"/>
          <w:sz w:val="24"/>
          <w:szCs w:val="24"/>
        </w:rPr>
        <w:t>To Understand the service orientiveness of palliative care units</w:t>
      </w:r>
    </w:p>
    <w:p w:rsidR="004A075E" w:rsidRDefault="004A075E" w:rsidP="004A075E">
      <w:pPr>
        <w:spacing w:line="360" w:lineRule="auto"/>
        <w:jc w:val="both"/>
        <w:rPr>
          <w:rFonts w:ascii="Times New Roman" w:hAnsi="Times New Roman" w:cs="Times New Roman"/>
          <w:b/>
          <w:sz w:val="28"/>
          <w:szCs w:val="28"/>
          <w:lang w:val="en-IN"/>
        </w:rPr>
      </w:pPr>
      <w:r>
        <w:rPr>
          <w:rFonts w:ascii="Times New Roman" w:hAnsi="Times New Roman" w:cs="Times New Roman"/>
          <w:b/>
          <w:sz w:val="28"/>
          <w:szCs w:val="24"/>
        </w:rPr>
        <w:t xml:space="preserve">1.5 </w:t>
      </w:r>
      <w:r w:rsidRPr="00DB0EE0">
        <w:rPr>
          <w:rFonts w:ascii="Times New Roman" w:hAnsi="Times New Roman" w:cs="Times New Roman"/>
          <w:b/>
          <w:sz w:val="28"/>
          <w:szCs w:val="28"/>
          <w:lang w:val="en-IN"/>
        </w:rPr>
        <w:t>SCOPE OF THE STUDY</w:t>
      </w:r>
    </w:p>
    <w:p w:rsidR="004A075E" w:rsidRPr="00903497" w:rsidRDefault="00903497" w:rsidP="004A075E">
      <w:pPr>
        <w:spacing w:line="360" w:lineRule="auto"/>
        <w:jc w:val="both"/>
        <w:rPr>
          <w:rFonts w:ascii="Times New Roman" w:hAnsi="Times New Roman" w:cs="Times New Roman"/>
          <w:sz w:val="24"/>
          <w:szCs w:val="24"/>
        </w:rPr>
      </w:pPr>
      <w:r w:rsidRPr="00903497">
        <w:rPr>
          <w:rFonts w:ascii="Times New Roman" w:hAnsi="Times New Roman" w:cs="Times New Roman"/>
          <w:sz w:val="24"/>
          <w:szCs w:val="24"/>
        </w:rPr>
        <w:t>The scope of this study on the role of palliative units in supporting healthcare encompasses an in-depth examination of the functions, impact, and challenges faced by palliative care units within the healthcare system. It will investigate various aspects including the services provided by palliative units, their contribution to patient care, collaboration with other healthcare professionals, integration into the broader healthcare framework, as well as the socioeconomic factors influencing their effectiveness. Additionally, the study will explore the extent to which palliative care units meet the needs of patients and families facing life-limiting illnesses, and how they contribute to improving quality of life and overall healthcare outcomes.</w:t>
      </w:r>
    </w:p>
    <w:p w:rsidR="00595FD0" w:rsidRPr="00B46708" w:rsidRDefault="004A075E" w:rsidP="00595FD0">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1.6 </w:t>
      </w:r>
      <w:r w:rsidR="00B46708" w:rsidRPr="00B46708">
        <w:rPr>
          <w:rFonts w:ascii="Times New Roman" w:hAnsi="Times New Roman" w:cs="Times New Roman"/>
          <w:b/>
          <w:sz w:val="28"/>
          <w:szCs w:val="24"/>
        </w:rPr>
        <w:t>METHODOLOGY</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The following methodology adopted for study.</w:t>
      </w:r>
    </w:p>
    <w:p w:rsidR="00595FD0" w:rsidRPr="00356320" w:rsidRDefault="00595FD0" w:rsidP="00595FD0">
      <w:pPr>
        <w:pStyle w:val="ListParagraph"/>
        <w:numPr>
          <w:ilvl w:val="0"/>
          <w:numId w:val="3"/>
        </w:num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Method of data collection</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The study is conducted by collecting data from both primary and secondary sources. The data is collected using two types of well-designed questionnaire prepared according to their specific objective of the study. Further, the direct personal investigation method has also been employed to collect required information for a descriptive study.</w:t>
      </w:r>
    </w:p>
    <w:p w:rsidR="00595FD0" w:rsidRPr="00356320" w:rsidRDefault="00595FD0" w:rsidP="00595FD0">
      <w:pPr>
        <w:pStyle w:val="ListParagraph"/>
        <w:numPr>
          <w:ilvl w:val="0"/>
          <w:numId w:val="3"/>
        </w:num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Sources of primary data</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Primary data collected through direct personal investigation. Intensive study conducted among palliative care receivers randomly by taking 50</w:t>
      </w:r>
      <w:r w:rsidR="008A76D6">
        <w:rPr>
          <w:rFonts w:ascii="Times New Roman" w:hAnsi="Times New Roman" w:cs="Times New Roman"/>
          <w:sz w:val="24"/>
          <w:szCs w:val="24"/>
        </w:rPr>
        <w:t xml:space="preserve"> samples. A structured                question</w:t>
      </w:r>
      <w:r w:rsidRPr="00356320">
        <w:rPr>
          <w:rFonts w:ascii="Times New Roman" w:hAnsi="Times New Roman" w:cs="Times New Roman"/>
          <w:sz w:val="24"/>
          <w:szCs w:val="24"/>
        </w:rPr>
        <w:t>naire is prepared for collecting the required information from the respondent.</w:t>
      </w:r>
    </w:p>
    <w:p w:rsidR="00595FD0" w:rsidRPr="00356320" w:rsidRDefault="00595FD0" w:rsidP="00595FD0">
      <w:pPr>
        <w:pStyle w:val="ListParagraph"/>
        <w:numPr>
          <w:ilvl w:val="0"/>
          <w:numId w:val="3"/>
        </w:num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Sources of secondary data</w:t>
      </w:r>
    </w:p>
    <w:p w:rsidR="003D3824"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Secondary data collected for palliative care units. There are 14 palliative care units, data collected from the official records of palliative care units.</w:t>
      </w:r>
    </w:p>
    <w:p w:rsidR="00595FD0" w:rsidRPr="00356320" w:rsidRDefault="00595FD0" w:rsidP="00595FD0">
      <w:pPr>
        <w:spacing w:line="360" w:lineRule="auto"/>
        <w:jc w:val="both"/>
        <w:rPr>
          <w:rFonts w:ascii="Times New Roman" w:hAnsi="Times New Roman" w:cs="Times New Roman"/>
          <w:b/>
          <w:sz w:val="24"/>
          <w:szCs w:val="24"/>
        </w:rPr>
      </w:pPr>
      <w:r w:rsidRPr="00356320">
        <w:rPr>
          <w:rFonts w:ascii="Times New Roman" w:hAnsi="Times New Roman" w:cs="Times New Roman"/>
          <w:b/>
          <w:sz w:val="24"/>
          <w:szCs w:val="24"/>
        </w:rPr>
        <w:t>Tool of Analysis</w:t>
      </w:r>
    </w:p>
    <w:p w:rsidR="00595FD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For collecting new unknown data required for the study of any problem, one may use various devices. The data analysis process will be qualitative content analysis. For the analysis and interpretation of the data collected, various statistical tools like percentage, bar diagrams, pie charts etc. have been used.</w:t>
      </w:r>
    </w:p>
    <w:p w:rsidR="003D3824" w:rsidRPr="003D3824" w:rsidRDefault="004A075E" w:rsidP="003D3824">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1.7 </w:t>
      </w:r>
      <w:r w:rsidR="003D3824" w:rsidRPr="003D3824">
        <w:rPr>
          <w:rFonts w:ascii="Times New Roman" w:hAnsi="Times New Roman" w:cs="Times New Roman"/>
          <w:b/>
          <w:sz w:val="28"/>
          <w:szCs w:val="24"/>
        </w:rPr>
        <w:t>LIMITATIONS</w:t>
      </w:r>
    </w:p>
    <w:p w:rsidR="003D3824" w:rsidRDefault="003145E1" w:rsidP="003D3824">
      <w:pPr>
        <w:pStyle w:val="ListParagraph"/>
        <w:numPr>
          <w:ilvl w:val="0"/>
          <w:numId w:val="3"/>
        </w:num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Samples for</w:t>
      </w:r>
      <w:r w:rsidR="003D3824" w:rsidRPr="00356320">
        <w:rPr>
          <w:rFonts w:ascii="Times New Roman" w:hAnsi="Times New Roman" w:cs="Times New Roman"/>
          <w:sz w:val="24"/>
          <w:szCs w:val="24"/>
        </w:rPr>
        <w:t xml:space="preserve"> this study confined to only in one </w:t>
      </w:r>
      <w:r>
        <w:rPr>
          <w:rFonts w:ascii="Times New Roman" w:hAnsi="Times New Roman" w:cs="Times New Roman"/>
          <w:sz w:val="24"/>
          <w:szCs w:val="24"/>
        </w:rPr>
        <w:t>Area</w:t>
      </w:r>
      <w:r w:rsidR="003D3824" w:rsidRPr="00356320">
        <w:rPr>
          <w:rFonts w:ascii="Times New Roman" w:hAnsi="Times New Roman" w:cs="Times New Roman"/>
          <w:sz w:val="24"/>
          <w:szCs w:val="24"/>
        </w:rPr>
        <w:t>.</w:t>
      </w:r>
    </w:p>
    <w:p w:rsidR="003D3824" w:rsidRPr="00356320" w:rsidRDefault="003D3824" w:rsidP="003D3824">
      <w:pPr>
        <w:pStyle w:val="ListParagraph"/>
        <w:numPr>
          <w:ilvl w:val="0"/>
          <w:numId w:val="3"/>
        </w:num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Limited time for conducting a detailed study.</w:t>
      </w:r>
    </w:p>
    <w:p w:rsidR="003D3824" w:rsidRDefault="003D3824" w:rsidP="00356320">
      <w:pPr>
        <w:spacing w:line="360" w:lineRule="auto"/>
        <w:jc w:val="center"/>
        <w:rPr>
          <w:rFonts w:ascii="Times New Roman" w:hAnsi="Times New Roman" w:cs="Times New Roman"/>
          <w:b/>
          <w:sz w:val="28"/>
          <w:szCs w:val="24"/>
        </w:rPr>
      </w:pPr>
    </w:p>
    <w:p w:rsidR="00013B67" w:rsidRPr="003D3824" w:rsidRDefault="004A075E" w:rsidP="004A075E">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2.1 </w:t>
      </w:r>
      <w:r w:rsidR="003D3824" w:rsidRPr="003D3824">
        <w:rPr>
          <w:rFonts w:ascii="Times New Roman" w:hAnsi="Times New Roman" w:cs="Times New Roman"/>
          <w:b/>
          <w:sz w:val="28"/>
          <w:szCs w:val="28"/>
        </w:rPr>
        <w:t>REVIEW OF LITERATURE</w:t>
      </w:r>
    </w:p>
    <w:p w:rsidR="00013B67" w:rsidRPr="00356320" w:rsidRDefault="00013B67" w:rsidP="00013B67">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Ingalill</w:t>
      </w:r>
      <w:r>
        <w:rPr>
          <w:rFonts w:ascii="Times New Roman" w:hAnsi="Times New Roman" w:cs="Times New Roman"/>
          <w:sz w:val="24"/>
          <w:szCs w:val="24"/>
        </w:rPr>
        <w:t xml:space="preserve"> </w:t>
      </w:r>
      <w:r w:rsidRPr="00356320">
        <w:rPr>
          <w:rFonts w:ascii="Times New Roman" w:hAnsi="Times New Roman" w:cs="Times New Roman"/>
          <w:sz w:val="24"/>
          <w:szCs w:val="24"/>
        </w:rPr>
        <w:t>Rabm, Hall berg Int j palliate nurse-(2006)This article (palliative care as a framework for older people’s long-term care) drawn from the findings from several years of research on the health problems, quality of life and care for older people especially during the last years of life and argues that there is a need to develop and provide care according to principles of palliative care. The findings i</w:t>
      </w:r>
      <w:r>
        <w:rPr>
          <w:rFonts w:ascii="Times New Roman" w:hAnsi="Times New Roman" w:cs="Times New Roman"/>
          <w:sz w:val="24"/>
          <w:szCs w:val="24"/>
        </w:rPr>
        <w:t>ndica</w:t>
      </w:r>
      <w:r w:rsidR="001040E8">
        <w:rPr>
          <w:rFonts w:ascii="Times New Roman" w:hAnsi="Times New Roman" w:cs="Times New Roman"/>
          <w:sz w:val="24"/>
          <w:szCs w:val="24"/>
        </w:rPr>
        <w:t>te that palliative care</w:t>
      </w:r>
      <w:r>
        <w:rPr>
          <w:rFonts w:ascii="Times New Roman" w:hAnsi="Times New Roman" w:cs="Times New Roman"/>
          <w:sz w:val="24"/>
          <w:szCs w:val="24"/>
        </w:rPr>
        <w:t xml:space="preserve"> in</w:t>
      </w:r>
      <w:r w:rsidRPr="00356320">
        <w:rPr>
          <w:rFonts w:ascii="Times New Roman" w:hAnsi="Times New Roman" w:cs="Times New Roman"/>
          <w:sz w:val="24"/>
          <w:szCs w:val="24"/>
        </w:rPr>
        <w:t>cluding a focus on symptom management. Psychosocial and existential issues may be appropriate for the long-term care for the older or very older people not just those at the very end of life.</w:t>
      </w:r>
    </w:p>
    <w:p w:rsidR="00013B67" w:rsidRPr="00356320" w:rsidRDefault="00013B67" w:rsidP="00013B67">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Richard Brumley M D, Paula Jamison, Nora Morgenstern, Joan McIlwaine and Jorge Gonzalez (2007)the study (increased satisfaction with care and lower cost Result a randomized trial in home palliative care) is to determine whether an in-home palliative care intervention for terminally ill patient can improve patients’ satisfaction,</w:t>
      </w:r>
      <w:r>
        <w:rPr>
          <w:rFonts w:ascii="Times New Roman" w:hAnsi="Times New Roman" w:cs="Times New Roman"/>
          <w:sz w:val="24"/>
          <w:szCs w:val="24"/>
        </w:rPr>
        <w:t xml:space="preserve"> reduce med</w:t>
      </w:r>
      <w:r w:rsidRPr="00356320">
        <w:rPr>
          <w:rFonts w:ascii="Times New Roman" w:hAnsi="Times New Roman" w:cs="Times New Roman"/>
          <w:sz w:val="24"/>
          <w:szCs w:val="24"/>
        </w:rPr>
        <w:t>ical care costs, and increase the proportion of patients dying at home. The sample design randomized and controlled trial in two health maintenance organization in two states. The respondent or samples in the study was home bound, terminally ill patient with prognosis of approximately 1 year or less to live plus one or more hospital or emergency department visits in the previous 12 months.</w:t>
      </w:r>
    </w:p>
    <w:p w:rsidR="00013B67" w:rsidRPr="00356320" w:rsidRDefault="00013B67" w:rsidP="00013B67">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Elizabeth McDermott, Lucy Selman, Michael</w:t>
      </w:r>
      <w:r>
        <w:rPr>
          <w:rFonts w:ascii="Times New Roman" w:hAnsi="Times New Roman" w:cs="Times New Roman"/>
          <w:sz w:val="24"/>
          <w:szCs w:val="24"/>
        </w:rPr>
        <w:t xml:space="preserve"> </w:t>
      </w:r>
      <w:r w:rsidRPr="00356320">
        <w:rPr>
          <w:rFonts w:ascii="Times New Roman" w:hAnsi="Times New Roman" w:cs="Times New Roman"/>
          <w:sz w:val="24"/>
          <w:szCs w:val="24"/>
        </w:rPr>
        <w:t>Wright and David Clark –(2007) palliative care has been developin</w:t>
      </w:r>
      <w:r>
        <w:rPr>
          <w:rFonts w:ascii="Times New Roman" w:hAnsi="Times New Roman" w:cs="Times New Roman"/>
          <w:sz w:val="24"/>
          <w:szCs w:val="24"/>
        </w:rPr>
        <w:t>g in India since the mid 1980’s</w:t>
      </w:r>
      <w:r w:rsidRPr="00356320">
        <w:rPr>
          <w:rFonts w:ascii="Times New Roman" w:hAnsi="Times New Roman" w:cs="Times New Roman"/>
          <w:sz w:val="24"/>
          <w:szCs w:val="24"/>
        </w:rPr>
        <w:t>,</w:t>
      </w:r>
      <w:r>
        <w:rPr>
          <w:rFonts w:ascii="Times New Roman" w:hAnsi="Times New Roman" w:cs="Times New Roman"/>
          <w:sz w:val="24"/>
          <w:szCs w:val="24"/>
        </w:rPr>
        <w:t xml:space="preserve"> </w:t>
      </w:r>
      <w:r w:rsidRPr="00356320">
        <w:rPr>
          <w:rFonts w:ascii="Times New Roman" w:hAnsi="Times New Roman" w:cs="Times New Roman"/>
          <w:sz w:val="24"/>
          <w:szCs w:val="24"/>
        </w:rPr>
        <w:t>but there is a dearth evidence about service provision on which to base national policy and practice. The aim of this study was to assess the current state of palliative ca</w:t>
      </w:r>
      <w:r>
        <w:rPr>
          <w:rFonts w:ascii="Times New Roman" w:hAnsi="Times New Roman" w:cs="Times New Roman"/>
          <w:sz w:val="24"/>
          <w:szCs w:val="24"/>
        </w:rPr>
        <w:t>re in India, mapping the exist</w:t>
      </w:r>
      <w:r w:rsidRPr="00356320">
        <w:rPr>
          <w:rFonts w:ascii="Times New Roman" w:hAnsi="Times New Roman" w:cs="Times New Roman"/>
          <w:sz w:val="24"/>
          <w:szCs w:val="24"/>
        </w:rPr>
        <w:t>ence of services state by state, and documenting the perspectives and experiences of those involved. A multi</w:t>
      </w:r>
      <w:r>
        <w:rPr>
          <w:rFonts w:ascii="Times New Roman" w:hAnsi="Times New Roman" w:cs="Times New Roman"/>
          <w:sz w:val="24"/>
          <w:szCs w:val="24"/>
        </w:rPr>
        <w:t xml:space="preserve"> </w:t>
      </w:r>
      <w:r w:rsidRPr="00356320">
        <w:rPr>
          <w:rFonts w:ascii="Times New Roman" w:hAnsi="Times New Roman" w:cs="Times New Roman"/>
          <w:sz w:val="24"/>
          <w:szCs w:val="24"/>
        </w:rPr>
        <w:t>method review was used,</w:t>
      </w:r>
      <w:r>
        <w:rPr>
          <w:rFonts w:ascii="Times New Roman" w:hAnsi="Times New Roman" w:cs="Times New Roman"/>
          <w:sz w:val="24"/>
          <w:szCs w:val="24"/>
        </w:rPr>
        <w:t xml:space="preserve"> </w:t>
      </w:r>
      <w:r w:rsidRPr="00356320">
        <w:rPr>
          <w:rFonts w:ascii="Times New Roman" w:hAnsi="Times New Roman" w:cs="Times New Roman"/>
          <w:sz w:val="24"/>
          <w:szCs w:val="24"/>
        </w:rPr>
        <w:t>which included synthesis of evidence from published and grey literature, ethnographic field visits, qualitative interviews with 87 individuals from 12 states, and collation of existing public health data.</w:t>
      </w:r>
      <w:r>
        <w:rPr>
          <w:rFonts w:ascii="Times New Roman" w:hAnsi="Times New Roman" w:cs="Times New Roman"/>
          <w:sz w:val="24"/>
          <w:szCs w:val="24"/>
        </w:rPr>
        <w:t xml:space="preserve"> </w:t>
      </w:r>
      <w:r w:rsidRPr="00356320">
        <w:rPr>
          <w:rFonts w:ascii="Times New Roman" w:hAnsi="Times New Roman" w:cs="Times New Roman"/>
          <w:sz w:val="24"/>
          <w:szCs w:val="24"/>
        </w:rPr>
        <w:t xml:space="preserve">The review identified 138 hospice and palliative care services in 16 states and union territories. These are mostly concentrated in large cities, with the exception of Kerala, where they are much more widespread. Nongovernmental organizations, public and private hospitals are the predominant source of provision. we were unable </w:t>
      </w:r>
      <w:r>
        <w:rPr>
          <w:rFonts w:ascii="Times New Roman" w:hAnsi="Times New Roman" w:cs="Times New Roman"/>
          <w:sz w:val="24"/>
          <w:szCs w:val="24"/>
        </w:rPr>
        <w:lastRenderedPageBreak/>
        <w:t>to identify palliative care ser</w:t>
      </w:r>
      <w:r w:rsidRPr="00356320">
        <w:rPr>
          <w:rFonts w:ascii="Times New Roman" w:hAnsi="Times New Roman" w:cs="Times New Roman"/>
          <w:sz w:val="24"/>
          <w:szCs w:val="24"/>
        </w:rPr>
        <w:t>vices in 19 states/union territories. Development of services is uneven, with greater pro- vision evident in the south than the north, but for the majority of states, coverage is poor. Barriers to the development of palliative care include: pov</w:t>
      </w:r>
      <w:r>
        <w:rPr>
          <w:rFonts w:ascii="Times New Roman" w:hAnsi="Times New Roman" w:cs="Times New Roman"/>
          <w:sz w:val="24"/>
          <w:szCs w:val="24"/>
        </w:rPr>
        <w:t>erty, population density, geog</w:t>
      </w:r>
      <w:r w:rsidRPr="00356320">
        <w:rPr>
          <w:rFonts w:ascii="Times New Roman" w:hAnsi="Times New Roman" w:cs="Times New Roman"/>
          <w:sz w:val="24"/>
          <w:szCs w:val="24"/>
        </w:rPr>
        <w:t>raphy, opioid availability, workforce development, and limited national palliative care policy</w:t>
      </w:r>
    </w:p>
    <w:p w:rsidR="00013B67" w:rsidRPr="00356320" w:rsidRDefault="00013B67" w:rsidP="00013B67">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Nitin Joseph, Jayaraman, and Sashidhar</w:t>
      </w:r>
      <w:r>
        <w:rPr>
          <w:rFonts w:ascii="Times New Roman" w:hAnsi="Times New Roman" w:cs="Times New Roman"/>
          <w:sz w:val="24"/>
          <w:szCs w:val="24"/>
        </w:rPr>
        <w:t xml:space="preserve"> </w:t>
      </w:r>
      <w:r w:rsidRPr="00356320">
        <w:rPr>
          <w:rFonts w:ascii="Times New Roman" w:hAnsi="Times New Roman" w:cs="Times New Roman"/>
          <w:sz w:val="24"/>
          <w:szCs w:val="24"/>
        </w:rPr>
        <w:t xml:space="preserve">Kotian-(2009) This research (A </w:t>
      </w:r>
      <w:r>
        <w:rPr>
          <w:rFonts w:ascii="Times New Roman" w:hAnsi="Times New Roman" w:cs="Times New Roman"/>
          <w:sz w:val="24"/>
          <w:szCs w:val="24"/>
        </w:rPr>
        <w:t>compara</w:t>
      </w:r>
      <w:r w:rsidRPr="00356320">
        <w:rPr>
          <w:rFonts w:ascii="Times New Roman" w:hAnsi="Times New Roman" w:cs="Times New Roman"/>
          <w:sz w:val="24"/>
          <w:szCs w:val="24"/>
        </w:rPr>
        <w:t>tive study in assess the awareness of palliative care between urban and rural areas of Er- anakulam district Kerala, India) attempted to find out</w:t>
      </w:r>
      <w:r>
        <w:rPr>
          <w:rFonts w:ascii="Times New Roman" w:hAnsi="Times New Roman" w:cs="Times New Roman"/>
          <w:sz w:val="24"/>
          <w:szCs w:val="24"/>
        </w:rPr>
        <w:t xml:space="preserve"> and compare knowledge and atti</w:t>
      </w:r>
      <w:r w:rsidRPr="00356320">
        <w:rPr>
          <w:rFonts w:ascii="Times New Roman" w:hAnsi="Times New Roman" w:cs="Times New Roman"/>
          <w:sz w:val="24"/>
          <w:szCs w:val="24"/>
        </w:rPr>
        <w:t>tude towards palliative care and its contributing factors and its contributing factors among people living in urban and rural areas of Ernakulum</w:t>
      </w:r>
      <w:r>
        <w:rPr>
          <w:rFonts w:ascii="Times New Roman" w:hAnsi="Times New Roman" w:cs="Times New Roman"/>
          <w:sz w:val="24"/>
          <w:szCs w:val="24"/>
        </w:rPr>
        <w:t xml:space="preserve"> district in Kerala. Cross sec</w:t>
      </w:r>
      <w:r w:rsidRPr="00356320">
        <w:rPr>
          <w:rFonts w:ascii="Times New Roman" w:hAnsi="Times New Roman" w:cs="Times New Roman"/>
          <w:sz w:val="24"/>
          <w:szCs w:val="24"/>
        </w:rPr>
        <w:t>tional study was conducted among 185 urban and 165 rura</w:t>
      </w:r>
      <w:r>
        <w:rPr>
          <w:rFonts w:ascii="Times New Roman" w:hAnsi="Times New Roman" w:cs="Times New Roman"/>
          <w:sz w:val="24"/>
          <w:szCs w:val="24"/>
        </w:rPr>
        <w:t>l household. This study result</w:t>
      </w:r>
      <w:r w:rsidRPr="00356320">
        <w:rPr>
          <w:rFonts w:ascii="Times New Roman" w:hAnsi="Times New Roman" w:cs="Times New Roman"/>
          <w:sz w:val="24"/>
          <w:szCs w:val="24"/>
        </w:rPr>
        <w:t>ed which the level of knowledge of palliative care is high amo</w:t>
      </w:r>
      <w:r>
        <w:rPr>
          <w:rFonts w:ascii="Times New Roman" w:hAnsi="Times New Roman" w:cs="Times New Roman"/>
          <w:sz w:val="24"/>
          <w:szCs w:val="24"/>
        </w:rPr>
        <w:t>ng urban than rural partic</w:t>
      </w:r>
      <w:r w:rsidRPr="00356320">
        <w:rPr>
          <w:rFonts w:ascii="Times New Roman" w:hAnsi="Times New Roman" w:cs="Times New Roman"/>
          <w:sz w:val="24"/>
          <w:szCs w:val="24"/>
        </w:rPr>
        <w:t>ipants. However overall awareness of palliative care was poor among all participants. In spite of a good literacy status in the study was majority of participants felt that palliative care can be best given at homes rather than hospitals. The aim should there for to train a good number of doctors, nurses, community workers and volunteers in palliative care based on requirements. Training should also target communication skills and people manner of breaking bad news to participants and their family members as well.</w:t>
      </w:r>
    </w:p>
    <w:p w:rsidR="00013B67" w:rsidRPr="00356320" w:rsidRDefault="00013B67" w:rsidP="00013B67">
      <w:pPr>
        <w:spacing w:line="360" w:lineRule="auto"/>
        <w:jc w:val="both"/>
        <w:rPr>
          <w:rFonts w:ascii="Times New Roman" w:hAnsi="Times New Roman" w:cs="Times New Roman"/>
          <w:sz w:val="24"/>
          <w:szCs w:val="24"/>
        </w:rPr>
      </w:pPr>
      <w:r>
        <w:rPr>
          <w:rFonts w:ascii="Times New Roman" w:hAnsi="Times New Roman" w:cs="Times New Roman"/>
          <w:sz w:val="24"/>
          <w:szCs w:val="24"/>
        </w:rPr>
        <w:t>Hubert R Jocham, R N Theo</w:t>
      </w:r>
      <w:r w:rsidRPr="00356320">
        <w:rPr>
          <w:rFonts w:ascii="Times New Roman" w:hAnsi="Times New Roman" w:cs="Times New Roman"/>
          <w:sz w:val="24"/>
          <w:szCs w:val="24"/>
        </w:rPr>
        <w:t>nassen</w:t>
      </w:r>
      <w:r>
        <w:rPr>
          <w:rFonts w:ascii="Times New Roman" w:hAnsi="Times New Roman" w:cs="Times New Roman"/>
          <w:sz w:val="24"/>
          <w:szCs w:val="24"/>
        </w:rPr>
        <w:t xml:space="preserve"> </w:t>
      </w:r>
      <w:r w:rsidRPr="00356320">
        <w:rPr>
          <w:rFonts w:ascii="Times New Roman" w:hAnsi="Times New Roman" w:cs="Times New Roman"/>
          <w:sz w:val="24"/>
          <w:szCs w:val="24"/>
        </w:rPr>
        <w:t>Gredy</w:t>
      </w:r>
      <w:r>
        <w:rPr>
          <w:rFonts w:ascii="Times New Roman" w:hAnsi="Times New Roman" w:cs="Times New Roman"/>
          <w:sz w:val="24"/>
          <w:szCs w:val="24"/>
        </w:rPr>
        <w:t xml:space="preserve"> </w:t>
      </w:r>
      <w:r w:rsidRPr="00356320">
        <w:rPr>
          <w:rFonts w:ascii="Times New Roman" w:hAnsi="Times New Roman" w:cs="Times New Roman"/>
          <w:sz w:val="24"/>
          <w:szCs w:val="24"/>
        </w:rPr>
        <w:t>Widdershoven and Raud</w:t>
      </w:r>
      <w:r>
        <w:rPr>
          <w:rFonts w:ascii="Times New Roman" w:hAnsi="Times New Roman" w:cs="Times New Roman"/>
          <w:sz w:val="24"/>
          <w:szCs w:val="24"/>
        </w:rPr>
        <w:t xml:space="preserve"> </w:t>
      </w:r>
      <w:r w:rsidRPr="00356320">
        <w:rPr>
          <w:rFonts w:ascii="Times New Roman" w:hAnsi="Times New Roman" w:cs="Times New Roman"/>
          <w:sz w:val="24"/>
          <w:szCs w:val="24"/>
        </w:rPr>
        <w:t>Halfens- (2009) This article (Evaluating palliative care) is investi</w:t>
      </w:r>
      <w:r>
        <w:rPr>
          <w:rFonts w:ascii="Times New Roman" w:hAnsi="Times New Roman" w:cs="Times New Roman"/>
          <w:sz w:val="24"/>
          <w:szCs w:val="24"/>
        </w:rPr>
        <w:t>gating the outcome measures de</w:t>
      </w:r>
      <w:r w:rsidRPr="00356320">
        <w:rPr>
          <w:rFonts w:ascii="Times New Roman" w:hAnsi="Times New Roman" w:cs="Times New Roman"/>
          <w:sz w:val="24"/>
          <w:szCs w:val="24"/>
        </w:rPr>
        <w:t>veloped and used in palliative care. The outcome of palliativ</w:t>
      </w:r>
      <w:r>
        <w:rPr>
          <w:rFonts w:ascii="Times New Roman" w:hAnsi="Times New Roman" w:cs="Times New Roman"/>
          <w:sz w:val="24"/>
          <w:szCs w:val="24"/>
        </w:rPr>
        <w:t>e care is quality life. In Ita</w:t>
      </w:r>
      <w:r w:rsidRPr="00356320">
        <w:rPr>
          <w:rFonts w:ascii="Times New Roman" w:hAnsi="Times New Roman" w:cs="Times New Roman"/>
          <w:sz w:val="24"/>
          <w:szCs w:val="24"/>
        </w:rPr>
        <w:t>ly</w:t>
      </w:r>
      <w:r>
        <w:rPr>
          <w:rFonts w:ascii="Times New Roman" w:hAnsi="Times New Roman" w:cs="Times New Roman"/>
          <w:sz w:val="24"/>
          <w:szCs w:val="24"/>
        </w:rPr>
        <w:t xml:space="preserve"> </w:t>
      </w:r>
      <w:r w:rsidRPr="00356320">
        <w:rPr>
          <w:rFonts w:ascii="Times New Roman" w:hAnsi="Times New Roman" w:cs="Times New Roman"/>
          <w:sz w:val="24"/>
          <w:szCs w:val="24"/>
        </w:rPr>
        <w:t>(Peruselietal)</w:t>
      </w:r>
      <w:r>
        <w:rPr>
          <w:rFonts w:ascii="Times New Roman" w:hAnsi="Times New Roman" w:cs="Times New Roman"/>
          <w:sz w:val="24"/>
          <w:szCs w:val="24"/>
        </w:rPr>
        <w:t xml:space="preserve"> </w:t>
      </w:r>
      <w:r w:rsidRPr="00356320">
        <w:rPr>
          <w:rFonts w:ascii="Times New Roman" w:hAnsi="Times New Roman" w:cs="Times New Roman"/>
          <w:sz w:val="24"/>
          <w:szCs w:val="24"/>
        </w:rPr>
        <w:t>defined some potential indicators of palliative care outcome with the aim of assessing quality of homecare provided by a palliative care unit. The outcome re- search in palliative care represents a new dimension of clinical research that should be investigated near future.</w:t>
      </w:r>
    </w:p>
    <w:p w:rsidR="00013B67" w:rsidRPr="00356320" w:rsidRDefault="00013B67" w:rsidP="00013B67">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Colleen fisher, Moira O Connor and Kaye Abel-This study (the role of palliative care in supporting patient: a therapeutic community spac</w:t>
      </w:r>
      <w:r>
        <w:rPr>
          <w:rFonts w:ascii="Times New Roman" w:hAnsi="Times New Roman" w:cs="Times New Roman"/>
          <w:sz w:val="24"/>
          <w:szCs w:val="24"/>
        </w:rPr>
        <w:t>e) examined the work of pallia</w:t>
      </w:r>
      <w:r w:rsidRPr="00356320">
        <w:rPr>
          <w:rFonts w:ascii="Times New Roman" w:hAnsi="Times New Roman" w:cs="Times New Roman"/>
          <w:sz w:val="24"/>
          <w:szCs w:val="24"/>
        </w:rPr>
        <w:t xml:space="preserve">tive day care extends the philosophy and practice of palliative care patients in the com- </w:t>
      </w:r>
      <w:r w:rsidRPr="00356320">
        <w:rPr>
          <w:rFonts w:ascii="Times New Roman" w:hAnsi="Times New Roman" w:cs="Times New Roman"/>
          <w:sz w:val="24"/>
          <w:szCs w:val="24"/>
        </w:rPr>
        <w:lastRenderedPageBreak/>
        <w:t>munity especially the key aim was to explorepatients’ experiences of palliative day care in a western Australian context and the method of study is interview method</w:t>
      </w:r>
    </w:p>
    <w:p w:rsidR="00013B67" w:rsidRPr="00356320" w:rsidRDefault="00013B67" w:rsidP="00013B67">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Robin B home, Hillary l luminous, Deborah A Bourgoeing</w:t>
      </w:r>
      <w:r>
        <w:rPr>
          <w:rFonts w:ascii="Times New Roman" w:hAnsi="Times New Roman" w:cs="Times New Roman"/>
          <w:sz w:val="24"/>
          <w:szCs w:val="24"/>
        </w:rPr>
        <w:t xml:space="preserve"> </w:t>
      </w:r>
      <w:r w:rsidRPr="00356320">
        <w:rPr>
          <w:rFonts w:ascii="Times New Roman" w:hAnsi="Times New Roman" w:cs="Times New Roman"/>
          <w:sz w:val="24"/>
          <w:szCs w:val="24"/>
        </w:rPr>
        <w:t>Christopher m bi- as,(2011) This article gave importance of role of palliative care in the end of life. The goal of palliative care is to relieve the sufferings of patients and their family by the com- prehensive assessment and treatment of physical, psychosocial and spiritual symptoms experienced by patients. As death approaches, the symptom burden of a patient may worsen and require more aggressive palliation. As comfort measures intensify so should the support provided to the dying patients family. After patients’ death,</w:t>
      </w:r>
      <w:r>
        <w:rPr>
          <w:rFonts w:ascii="Times New Roman" w:hAnsi="Times New Roman" w:cs="Times New Roman"/>
          <w:sz w:val="24"/>
          <w:szCs w:val="24"/>
        </w:rPr>
        <w:t xml:space="preserve"> </w:t>
      </w:r>
      <w:r w:rsidRPr="00356320">
        <w:rPr>
          <w:rFonts w:ascii="Times New Roman" w:hAnsi="Times New Roman" w:cs="Times New Roman"/>
          <w:sz w:val="24"/>
          <w:szCs w:val="24"/>
        </w:rPr>
        <w:t>palliative care focuses primarily on bereavement and support to the family</w:t>
      </w:r>
    </w:p>
    <w:p w:rsidR="00013B67" w:rsidRPr="00356320" w:rsidRDefault="00013B67" w:rsidP="00013B67">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Alexandra Pereira,</w:t>
      </w:r>
      <w:r>
        <w:rPr>
          <w:rFonts w:ascii="Times New Roman" w:hAnsi="Times New Roman" w:cs="Times New Roman"/>
          <w:sz w:val="24"/>
          <w:szCs w:val="24"/>
        </w:rPr>
        <w:t xml:space="preserve"> </w:t>
      </w:r>
      <w:r w:rsidRPr="00356320">
        <w:rPr>
          <w:rFonts w:ascii="Times New Roman" w:hAnsi="Times New Roman" w:cs="Times New Roman"/>
          <w:sz w:val="24"/>
          <w:szCs w:val="24"/>
        </w:rPr>
        <w:t>Ame</w:t>
      </w:r>
      <w:r>
        <w:rPr>
          <w:rFonts w:ascii="Times New Roman" w:hAnsi="Times New Roman" w:cs="Times New Roman"/>
          <w:sz w:val="24"/>
          <w:szCs w:val="24"/>
        </w:rPr>
        <w:t xml:space="preserve">lia, Ferrarea, Jose martins, ceuBarbeiri </w:t>
      </w:r>
      <w:r w:rsidRPr="00356320">
        <w:rPr>
          <w:rFonts w:ascii="Times New Roman" w:hAnsi="Times New Roman" w:cs="Times New Roman"/>
          <w:sz w:val="24"/>
          <w:szCs w:val="24"/>
        </w:rPr>
        <w:t>Figueredo</w:t>
      </w:r>
      <w:r>
        <w:rPr>
          <w:rFonts w:ascii="Times New Roman" w:hAnsi="Times New Roman" w:cs="Times New Roman"/>
          <w:sz w:val="24"/>
          <w:szCs w:val="24"/>
        </w:rPr>
        <w:t xml:space="preserve">. </w:t>
      </w:r>
      <w:r w:rsidRPr="00356320">
        <w:rPr>
          <w:rFonts w:ascii="Times New Roman" w:hAnsi="Times New Roman" w:cs="Times New Roman"/>
          <w:sz w:val="24"/>
          <w:szCs w:val="24"/>
        </w:rPr>
        <w:t>This study (Nursing theories inpalliative care investigation) aims to identify and analyses the nursing theories used in palliative care needs increasing worldwide. Although the nurses play a central role in the team context</w:t>
      </w:r>
      <w:r>
        <w:rPr>
          <w:rFonts w:ascii="Times New Roman" w:hAnsi="Times New Roman" w:cs="Times New Roman"/>
          <w:sz w:val="24"/>
          <w:szCs w:val="24"/>
        </w:rPr>
        <w:t xml:space="preserve"> </w:t>
      </w:r>
      <w:r w:rsidRPr="00356320">
        <w:rPr>
          <w:rFonts w:ascii="Times New Roman" w:hAnsi="Times New Roman" w:cs="Times New Roman"/>
          <w:sz w:val="24"/>
          <w:szCs w:val="24"/>
        </w:rPr>
        <w:t>Palliative</w:t>
      </w:r>
      <w:r>
        <w:rPr>
          <w:rFonts w:ascii="Times New Roman" w:hAnsi="Times New Roman" w:cs="Times New Roman"/>
          <w:sz w:val="24"/>
          <w:szCs w:val="24"/>
        </w:rPr>
        <w:t xml:space="preserve"> </w:t>
      </w:r>
      <w:r w:rsidRPr="00356320">
        <w:rPr>
          <w:rFonts w:ascii="Times New Roman" w:hAnsi="Times New Roman" w:cs="Times New Roman"/>
          <w:sz w:val="24"/>
          <w:szCs w:val="24"/>
        </w:rPr>
        <w:t>considered as an essential component of any health care system.</w:t>
      </w:r>
    </w:p>
    <w:p w:rsidR="00013B67" w:rsidRPr="00356320" w:rsidRDefault="00013B67" w:rsidP="00013B67">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Nandi Daniel chakwanyere, 2019 Palliative care is </w:t>
      </w:r>
      <w:r>
        <w:rPr>
          <w:rFonts w:ascii="Times New Roman" w:hAnsi="Times New Roman" w:cs="Times New Roman"/>
          <w:sz w:val="24"/>
          <w:szCs w:val="24"/>
        </w:rPr>
        <w:t>an area of health care that fo</w:t>
      </w:r>
      <w:r w:rsidRPr="00356320">
        <w:rPr>
          <w:rFonts w:ascii="Times New Roman" w:hAnsi="Times New Roman" w:cs="Times New Roman"/>
          <w:sz w:val="24"/>
          <w:szCs w:val="24"/>
        </w:rPr>
        <w:t>cuses on relieving and preventing the sufferings of patients. It utilizes multidisciplinary term approach to a holistic care of the patients it is relatively a new concept in medicine and the Nigerian experience has not been widely studied.(</w:t>
      </w:r>
      <w:r>
        <w:rPr>
          <w:rFonts w:ascii="Times New Roman" w:hAnsi="Times New Roman" w:cs="Times New Roman"/>
          <w:sz w:val="24"/>
          <w:szCs w:val="24"/>
        </w:rPr>
        <w:t>palliative care : Nigerian pro</w:t>
      </w:r>
      <w:r w:rsidRPr="00356320">
        <w:rPr>
          <w:rFonts w:ascii="Times New Roman" w:hAnsi="Times New Roman" w:cs="Times New Roman"/>
          <w:sz w:val="24"/>
          <w:szCs w:val="24"/>
        </w:rPr>
        <w:t xml:space="preserve">spective) It is still faces a lot of challenges in terms of integration in to the health care system implementation and governmental policy with increasing longevity urbanization, high prevalence of HIV/AIDS and chronic diseases including malignancies there will be an increasing number of Nigerian requiring palliative care. Both specialist and integrated palliative care have important role in Nigeria as the extended family </w:t>
      </w:r>
      <w:r>
        <w:rPr>
          <w:rFonts w:ascii="Times New Roman" w:hAnsi="Times New Roman" w:cs="Times New Roman"/>
          <w:sz w:val="24"/>
          <w:szCs w:val="24"/>
        </w:rPr>
        <w:t>system is fast break</w:t>
      </w:r>
      <w:r w:rsidRPr="00356320">
        <w:rPr>
          <w:rFonts w:ascii="Times New Roman" w:hAnsi="Times New Roman" w:cs="Times New Roman"/>
          <w:sz w:val="24"/>
          <w:szCs w:val="24"/>
        </w:rPr>
        <w:t xml:space="preserve">ing down. The problem of facing the implementation of palliative care in Nigeria cannot be exercised from the overall prevailing socioeconomic </w:t>
      </w:r>
      <w:r>
        <w:rPr>
          <w:rFonts w:ascii="Times New Roman" w:hAnsi="Times New Roman" w:cs="Times New Roman"/>
          <w:sz w:val="24"/>
          <w:szCs w:val="24"/>
        </w:rPr>
        <w:t>conditions in the country. pov</w:t>
      </w:r>
      <w:r w:rsidRPr="00356320">
        <w:rPr>
          <w:rFonts w:ascii="Times New Roman" w:hAnsi="Times New Roman" w:cs="Times New Roman"/>
          <w:sz w:val="24"/>
          <w:szCs w:val="24"/>
        </w:rPr>
        <w:t>erty, ignorance,</w:t>
      </w:r>
      <w:r>
        <w:rPr>
          <w:rFonts w:ascii="Times New Roman" w:hAnsi="Times New Roman" w:cs="Times New Roman"/>
          <w:sz w:val="24"/>
          <w:szCs w:val="24"/>
        </w:rPr>
        <w:t xml:space="preserve"> </w:t>
      </w:r>
      <w:r w:rsidRPr="00356320">
        <w:rPr>
          <w:rFonts w:ascii="Times New Roman" w:hAnsi="Times New Roman" w:cs="Times New Roman"/>
          <w:sz w:val="24"/>
          <w:szCs w:val="24"/>
        </w:rPr>
        <w:t>insecurity, poor funding of health care in adequate manpower and poor policy formatting and implementations constitute obstacles to effective good health care delivery.</w:t>
      </w:r>
    </w:p>
    <w:p w:rsidR="00013B67" w:rsidRPr="00356320" w:rsidRDefault="00013B67" w:rsidP="00013B67">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lastRenderedPageBreak/>
        <w:t>.Erin Vernon, Courtney Hughes, Monica Kowalczyk(2022) Community based palliative care service seriously ill individuals by integrating care for symptoms and stress relief with local health care systems. This review provides the systematic review of the literature to date on the effectiveness of community-based palliative care (CBPC)programs and includes their measure of success chal</w:t>
      </w:r>
      <w:r>
        <w:rPr>
          <w:rFonts w:ascii="Times New Roman" w:hAnsi="Times New Roman" w:cs="Times New Roman"/>
          <w:sz w:val="24"/>
          <w:szCs w:val="24"/>
        </w:rPr>
        <w:t>lenging faced,and character</w:t>
      </w:r>
      <w:r w:rsidRPr="00356320">
        <w:rPr>
          <w:rFonts w:ascii="Times New Roman" w:hAnsi="Times New Roman" w:cs="Times New Roman"/>
          <w:sz w:val="24"/>
          <w:szCs w:val="24"/>
        </w:rPr>
        <w:t>istics of the population served. A systematic review on CBPC program effectiveness was conducted across four electronic data bases for academic articles published through Au- gust 2021. PRISMA reporting guidelines were followed throughout this review, study quality was assessed using the mixed methods. Apprais</w:t>
      </w:r>
      <w:r>
        <w:rPr>
          <w:rFonts w:ascii="Times New Roman" w:hAnsi="Times New Roman" w:cs="Times New Roman"/>
          <w:sz w:val="24"/>
          <w:szCs w:val="24"/>
        </w:rPr>
        <w:t>al tool and results were summa</w:t>
      </w:r>
      <w:r w:rsidRPr="00356320">
        <w:rPr>
          <w:rFonts w:ascii="Times New Roman" w:hAnsi="Times New Roman" w:cs="Times New Roman"/>
          <w:sz w:val="24"/>
          <w:szCs w:val="24"/>
        </w:rPr>
        <w:t>rized in a narrative synthesis. The EI included articles were separated in to quantitative and qualitative studies with eight having mixed methods and belonging to both groups overall the quantitative articles indicate that CBPC programs</w:t>
      </w:r>
      <w:r>
        <w:rPr>
          <w:rFonts w:ascii="Times New Roman" w:hAnsi="Times New Roman" w:cs="Times New Roman"/>
          <w:sz w:val="24"/>
          <w:szCs w:val="24"/>
        </w:rPr>
        <w:t xml:space="preserve"> </w:t>
      </w:r>
      <w:r w:rsidRPr="00356320">
        <w:rPr>
          <w:rFonts w:ascii="Times New Roman" w:hAnsi="Times New Roman" w:cs="Times New Roman"/>
          <w:sz w:val="24"/>
          <w:szCs w:val="24"/>
        </w:rPr>
        <w:t>increase the likelihood that seriously ill patients in their community have their place</w:t>
      </w:r>
      <w:r>
        <w:rPr>
          <w:rFonts w:ascii="Times New Roman" w:hAnsi="Times New Roman" w:cs="Times New Roman"/>
          <w:sz w:val="24"/>
          <w:szCs w:val="24"/>
        </w:rPr>
        <w:t xml:space="preserve"> of death as home, fewer hospi</w:t>
      </w:r>
      <w:r w:rsidRPr="00356320">
        <w:rPr>
          <w:rFonts w:ascii="Times New Roman" w:hAnsi="Times New Roman" w:cs="Times New Roman"/>
          <w:sz w:val="24"/>
          <w:szCs w:val="24"/>
        </w:rPr>
        <w:t>talization fewer emergency department visits,</w:t>
      </w:r>
      <w:r>
        <w:rPr>
          <w:rFonts w:ascii="Times New Roman" w:hAnsi="Times New Roman" w:cs="Times New Roman"/>
          <w:sz w:val="24"/>
          <w:szCs w:val="24"/>
        </w:rPr>
        <w:t xml:space="preserve"> </w:t>
      </w:r>
      <w:r w:rsidRPr="00356320">
        <w:rPr>
          <w:rFonts w:ascii="Times New Roman" w:hAnsi="Times New Roman" w:cs="Times New Roman"/>
          <w:sz w:val="24"/>
          <w:szCs w:val="24"/>
        </w:rPr>
        <w:t>decreased hospital length stays,</w:t>
      </w:r>
      <w:r>
        <w:rPr>
          <w:rFonts w:ascii="Times New Roman" w:hAnsi="Times New Roman" w:cs="Times New Roman"/>
          <w:sz w:val="24"/>
          <w:szCs w:val="24"/>
        </w:rPr>
        <w:t xml:space="preserve"> </w:t>
      </w:r>
      <w:r w:rsidRPr="00356320">
        <w:rPr>
          <w:rFonts w:ascii="Times New Roman" w:hAnsi="Times New Roman" w:cs="Times New Roman"/>
          <w:sz w:val="24"/>
          <w:szCs w:val="24"/>
        </w:rPr>
        <w:t xml:space="preserve">improved quality of life and lower health care cost. There was however also evidence showing un- successful in improving the stated outcomes. The qualitative studies reported positive findings and highlighted areas for future program improvement, like training staff and volunteers in communication and other skills. There was a </w:t>
      </w:r>
      <w:r>
        <w:rPr>
          <w:rFonts w:ascii="Times New Roman" w:hAnsi="Times New Roman" w:cs="Times New Roman"/>
          <w:sz w:val="24"/>
          <w:szCs w:val="24"/>
        </w:rPr>
        <w:t>lack of quantitative and quali</w:t>
      </w:r>
      <w:r w:rsidRPr="00356320">
        <w:rPr>
          <w:rFonts w:ascii="Times New Roman" w:hAnsi="Times New Roman" w:cs="Times New Roman"/>
          <w:sz w:val="24"/>
          <w:szCs w:val="24"/>
        </w:rPr>
        <w:t>tative studies investigating CBPC program low incom</w:t>
      </w:r>
      <w:r>
        <w:rPr>
          <w:rFonts w:ascii="Times New Roman" w:hAnsi="Times New Roman" w:cs="Times New Roman"/>
          <w:sz w:val="24"/>
          <w:szCs w:val="24"/>
        </w:rPr>
        <w:t>e and lower middle-income coun</w:t>
      </w:r>
      <w:r w:rsidRPr="00356320">
        <w:rPr>
          <w:rFonts w:ascii="Times New Roman" w:hAnsi="Times New Roman" w:cs="Times New Roman"/>
          <w:sz w:val="24"/>
          <w:szCs w:val="24"/>
        </w:rPr>
        <w:t>tries. In addition, there is a paucity of research examin</w:t>
      </w:r>
      <w:r>
        <w:rPr>
          <w:rFonts w:ascii="Times New Roman" w:hAnsi="Times New Roman" w:cs="Times New Roman"/>
          <w:sz w:val="24"/>
          <w:szCs w:val="24"/>
        </w:rPr>
        <w:t>ing CBPC program impact on vul</w:t>
      </w:r>
      <w:r w:rsidRPr="00356320">
        <w:rPr>
          <w:rFonts w:ascii="Times New Roman" w:hAnsi="Times New Roman" w:cs="Times New Roman"/>
          <w:sz w:val="24"/>
          <w:szCs w:val="24"/>
        </w:rPr>
        <w:t>nerable and key population across the globe.</w:t>
      </w:r>
    </w:p>
    <w:p w:rsidR="00013B67" w:rsidRPr="00356320" w:rsidRDefault="00013B67" w:rsidP="00013B67">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Nkanasah</w:t>
      </w:r>
      <w:r>
        <w:rPr>
          <w:rFonts w:ascii="Times New Roman" w:hAnsi="Times New Roman" w:cs="Times New Roman"/>
          <w:sz w:val="24"/>
          <w:szCs w:val="24"/>
        </w:rPr>
        <w:t xml:space="preserve"> </w:t>
      </w:r>
      <w:r w:rsidRPr="00356320">
        <w:rPr>
          <w:rFonts w:ascii="Times New Roman" w:hAnsi="Times New Roman" w:cs="Times New Roman"/>
          <w:sz w:val="24"/>
          <w:szCs w:val="24"/>
        </w:rPr>
        <w:t>Ehnezer</w:t>
      </w:r>
      <w:r>
        <w:rPr>
          <w:rFonts w:ascii="Times New Roman" w:hAnsi="Times New Roman" w:cs="Times New Roman"/>
          <w:sz w:val="24"/>
          <w:szCs w:val="24"/>
        </w:rPr>
        <w:t xml:space="preserve"> </w:t>
      </w:r>
      <w:r w:rsidRPr="00356320">
        <w:rPr>
          <w:rFonts w:ascii="Times New Roman" w:hAnsi="Times New Roman" w:cs="Times New Roman"/>
          <w:sz w:val="24"/>
          <w:szCs w:val="24"/>
        </w:rPr>
        <w:t>Owireda-The primary goal of the study was to investigate the role of NGO’S in health care delivery in Ga east municipality using act in Africa as a case study. Toachieve this goal 10 staff and volunteers</w:t>
      </w:r>
      <w:r>
        <w:rPr>
          <w:rFonts w:ascii="Times New Roman" w:hAnsi="Times New Roman" w:cs="Times New Roman"/>
          <w:sz w:val="24"/>
          <w:szCs w:val="24"/>
        </w:rPr>
        <w:t xml:space="preserve"> were drawn from various depart</w:t>
      </w:r>
      <w:r w:rsidRPr="00356320">
        <w:rPr>
          <w:rFonts w:ascii="Times New Roman" w:hAnsi="Times New Roman" w:cs="Times New Roman"/>
          <w:sz w:val="24"/>
          <w:szCs w:val="24"/>
        </w:rPr>
        <w:t xml:space="preserve">ment of act in Africa and engaged in structured interview </w:t>
      </w:r>
      <w:r>
        <w:rPr>
          <w:rFonts w:ascii="Times New Roman" w:hAnsi="Times New Roman" w:cs="Times New Roman"/>
          <w:sz w:val="24"/>
          <w:szCs w:val="24"/>
        </w:rPr>
        <w:t>centering on the role and chal</w:t>
      </w:r>
      <w:r w:rsidRPr="00356320">
        <w:rPr>
          <w:rFonts w:ascii="Times New Roman" w:hAnsi="Times New Roman" w:cs="Times New Roman"/>
          <w:sz w:val="24"/>
          <w:szCs w:val="24"/>
        </w:rPr>
        <w:t xml:space="preserve">lenges faced by NGO in health care delivery. The study was revealed that in spite of re- source constraint act in Africa engages in healthcare delivery in the municipality. The study recommended that commitment to the healthcare delivery must be made to reelect through commitment of financial, human, infrastructural and technical resources. Moreso to break the vicious cycle of poor health due to poverty </w:t>
      </w:r>
      <w:r w:rsidRPr="00356320">
        <w:rPr>
          <w:rFonts w:ascii="Times New Roman" w:hAnsi="Times New Roman" w:cs="Times New Roman"/>
          <w:sz w:val="24"/>
          <w:szCs w:val="24"/>
        </w:rPr>
        <w:lastRenderedPageBreak/>
        <w:t>income generating activities must be provided for the individuals and community, to free the people of poverty and stress related to challenges and enhance their health and conditions of living.</w:t>
      </w:r>
    </w:p>
    <w:p w:rsidR="00356320" w:rsidRDefault="00356320" w:rsidP="00356320">
      <w:pPr>
        <w:spacing w:line="360" w:lineRule="auto"/>
        <w:jc w:val="center"/>
        <w:rPr>
          <w:rFonts w:ascii="Times New Roman" w:hAnsi="Times New Roman" w:cs="Times New Roman"/>
          <w:b/>
          <w:sz w:val="28"/>
          <w:szCs w:val="24"/>
        </w:rPr>
      </w:pPr>
    </w:p>
    <w:p w:rsidR="00356320" w:rsidRDefault="00356320" w:rsidP="00356320">
      <w:pPr>
        <w:spacing w:line="360" w:lineRule="auto"/>
        <w:jc w:val="center"/>
        <w:rPr>
          <w:rFonts w:ascii="Times New Roman" w:hAnsi="Times New Roman" w:cs="Times New Roman"/>
          <w:b/>
          <w:sz w:val="28"/>
          <w:szCs w:val="24"/>
        </w:rPr>
      </w:pPr>
    </w:p>
    <w:p w:rsidR="00356320" w:rsidRDefault="00356320" w:rsidP="00356320">
      <w:pPr>
        <w:spacing w:line="360" w:lineRule="auto"/>
        <w:jc w:val="center"/>
        <w:rPr>
          <w:rFonts w:ascii="Times New Roman" w:hAnsi="Times New Roman" w:cs="Times New Roman"/>
          <w:b/>
          <w:sz w:val="28"/>
          <w:szCs w:val="24"/>
        </w:rPr>
      </w:pPr>
    </w:p>
    <w:p w:rsidR="00356320" w:rsidRDefault="00356320" w:rsidP="00356320">
      <w:pPr>
        <w:spacing w:line="360" w:lineRule="auto"/>
        <w:jc w:val="center"/>
        <w:rPr>
          <w:rFonts w:ascii="Times New Roman" w:hAnsi="Times New Roman" w:cs="Times New Roman"/>
          <w:b/>
          <w:sz w:val="28"/>
          <w:szCs w:val="24"/>
        </w:rPr>
      </w:pPr>
    </w:p>
    <w:p w:rsidR="00356320" w:rsidRDefault="00356320" w:rsidP="00356320">
      <w:pPr>
        <w:spacing w:line="360" w:lineRule="auto"/>
        <w:jc w:val="center"/>
        <w:rPr>
          <w:rFonts w:ascii="Times New Roman" w:hAnsi="Times New Roman" w:cs="Times New Roman"/>
          <w:b/>
          <w:sz w:val="28"/>
          <w:szCs w:val="24"/>
        </w:rPr>
      </w:pPr>
    </w:p>
    <w:p w:rsidR="00356320" w:rsidRDefault="00356320" w:rsidP="00356320">
      <w:pPr>
        <w:spacing w:line="360" w:lineRule="auto"/>
        <w:jc w:val="center"/>
        <w:rPr>
          <w:rFonts w:ascii="Times New Roman" w:hAnsi="Times New Roman" w:cs="Times New Roman"/>
          <w:b/>
          <w:sz w:val="28"/>
          <w:szCs w:val="24"/>
        </w:rPr>
      </w:pPr>
    </w:p>
    <w:p w:rsidR="00356320" w:rsidRDefault="00356320" w:rsidP="00356320">
      <w:pPr>
        <w:spacing w:line="360" w:lineRule="auto"/>
        <w:jc w:val="center"/>
        <w:rPr>
          <w:rFonts w:ascii="Times New Roman" w:hAnsi="Times New Roman" w:cs="Times New Roman"/>
          <w:b/>
          <w:sz w:val="28"/>
          <w:szCs w:val="24"/>
        </w:rPr>
      </w:pPr>
    </w:p>
    <w:p w:rsidR="00356320" w:rsidRDefault="00356320" w:rsidP="00356320">
      <w:pPr>
        <w:spacing w:line="360" w:lineRule="auto"/>
        <w:jc w:val="center"/>
        <w:rPr>
          <w:rFonts w:ascii="Times New Roman" w:hAnsi="Times New Roman" w:cs="Times New Roman"/>
          <w:b/>
          <w:sz w:val="28"/>
          <w:szCs w:val="24"/>
        </w:rPr>
      </w:pPr>
    </w:p>
    <w:p w:rsidR="00920049" w:rsidRDefault="00920049" w:rsidP="00356320">
      <w:pPr>
        <w:spacing w:line="360" w:lineRule="auto"/>
        <w:jc w:val="center"/>
        <w:rPr>
          <w:rFonts w:ascii="Times New Roman" w:hAnsi="Times New Roman" w:cs="Times New Roman"/>
          <w:b/>
          <w:sz w:val="28"/>
          <w:szCs w:val="24"/>
        </w:rPr>
      </w:pPr>
    </w:p>
    <w:p w:rsidR="00920049" w:rsidRDefault="00920049" w:rsidP="00356320">
      <w:pPr>
        <w:spacing w:line="360" w:lineRule="auto"/>
        <w:jc w:val="center"/>
        <w:rPr>
          <w:rFonts w:ascii="Times New Roman" w:hAnsi="Times New Roman" w:cs="Times New Roman"/>
          <w:b/>
          <w:sz w:val="28"/>
          <w:szCs w:val="24"/>
        </w:rPr>
      </w:pPr>
    </w:p>
    <w:p w:rsidR="00920049" w:rsidRDefault="00920049" w:rsidP="00356320">
      <w:pPr>
        <w:spacing w:line="360" w:lineRule="auto"/>
        <w:jc w:val="center"/>
        <w:rPr>
          <w:rFonts w:ascii="Times New Roman" w:hAnsi="Times New Roman" w:cs="Times New Roman"/>
          <w:b/>
          <w:sz w:val="28"/>
          <w:szCs w:val="24"/>
        </w:rPr>
      </w:pPr>
    </w:p>
    <w:p w:rsidR="00920049" w:rsidRDefault="00920049" w:rsidP="00356320">
      <w:pPr>
        <w:spacing w:line="360" w:lineRule="auto"/>
        <w:jc w:val="center"/>
        <w:rPr>
          <w:rFonts w:ascii="Times New Roman" w:hAnsi="Times New Roman" w:cs="Times New Roman"/>
          <w:b/>
          <w:sz w:val="28"/>
          <w:szCs w:val="24"/>
        </w:rPr>
      </w:pPr>
    </w:p>
    <w:p w:rsidR="00920049" w:rsidRDefault="00920049" w:rsidP="00356320">
      <w:pPr>
        <w:spacing w:line="360" w:lineRule="auto"/>
        <w:jc w:val="center"/>
        <w:rPr>
          <w:rFonts w:ascii="Times New Roman" w:hAnsi="Times New Roman" w:cs="Times New Roman"/>
          <w:b/>
          <w:sz w:val="28"/>
          <w:szCs w:val="24"/>
        </w:rPr>
      </w:pPr>
    </w:p>
    <w:p w:rsidR="00920049" w:rsidRDefault="00920049" w:rsidP="00356320">
      <w:pPr>
        <w:spacing w:line="360" w:lineRule="auto"/>
        <w:jc w:val="center"/>
        <w:rPr>
          <w:rFonts w:ascii="Times New Roman" w:hAnsi="Times New Roman" w:cs="Times New Roman"/>
          <w:b/>
          <w:sz w:val="28"/>
          <w:szCs w:val="24"/>
        </w:rPr>
      </w:pPr>
    </w:p>
    <w:p w:rsidR="00920049" w:rsidRDefault="00920049" w:rsidP="00356320">
      <w:pPr>
        <w:spacing w:line="360" w:lineRule="auto"/>
        <w:jc w:val="center"/>
        <w:rPr>
          <w:rFonts w:ascii="Times New Roman" w:hAnsi="Times New Roman" w:cs="Times New Roman"/>
          <w:b/>
          <w:sz w:val="28"/>
          <w:szCs w:val="24"/>
        </w:rPr>
      </w:pPr>
    </w:p>
    <w:p w:rsidR="00920049" w:rsidRDefault="00920049" w:rsidP="00356320">
      <w:pPr>
        <w:spacing w:line="360" w:lineRule="auto"/>
        <w:jc w:val="center"/>
        <w:rPr>
          <w:rFonts w:ascii="Times New Roman" w:hAnsi="Times New Roman" w:cs="Times New Roman"/>
          <w:b/>
          <w:sz w:val="28"/>
          <w:szCs w:val="24"/>
        </w:rPr>
      </w:pPr>
    </w:p>
    <w:p w:rsidR="00356320" w:rsidRDefault="00356320" w:rsidP="00356320">
      <w:pPr>
        <w:spacing w:line="360" w:lineRule="auto"/>
        <w:jc w:val="center"/>
        <w:rPr>
          <w:rFonts w:ascii="Times New Roman" w:hAnsi="Times New Roman" w:cs="Times New Roman"/>
          <w:b/>
          <w:sz w:val="28"/>
          <w:szCs w:val="24"/>
        </w:rPr>
      </w:pPr>
    </w:p>
    <w:p w:rsidR="00595FD0" w:rsidRPr="00356320" w:rsidRDefault="000A596B" w:rsidP="000A596B">
      <w:pPr>
        <w:spacing w:line="36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3.1 </w:t>
      </w:r>
      <w:r w:rsidR="00595FD0" w:rsidRPr="00356320">
        <w:rPr>
          <w:rFonts w:ascii="Times New Roman" w:hAnsi="Times New Roman" w:cs="Times New Roman"/>
          <w:b/>
          <w:sz w:val="28"/>
          <w:szCs w:val="24"/>
        </w:rPr>
        <w:t>PALLIATIVE CARE AN OVER VIEW</w:t>
      </w:r>
    </w:p>
    <w:p w:rsidR="00595FD0" w:rsidRPr="00356320" w:rsidRDefault="00595FD0" w:rsidP="00595FD0">
      <w:pPr>
        <w:spacing w:line="360" w:lineRule="auto"/>
        <w:jc w:val="both"/>
        <w:rPr>
          <w:rFonts w:ascii="Times New Roman" w:hAnsi="Times New Roman" w:cs="Times New Roman"/>
          <w:b/>
          <w:sz w:val="24"/>
          <w:szCs w:val="24"/>
        </w:rPr>
      </w:pPr>
      <w:r w:rsidRPr="00356320">
        <w:rPr>
          <w:rFonts w:ascii="Times New Roman" w:hAnsi="Times New Roman" w:cs="Times New Roman"/>
          <w:b/>
          <w:sz w:val="24"/>
          <w:szCs w:val="24"/>
        </w:rPr>
        <w:t>Worldwide aspect of palliative care</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The International Symposium on Hospice &amp; Palliative Care Conference was held in DMC, Seoul on Wednesday December 7th with many </w:t>
      </w:r>
      <w:r w:rsidR="008A76D6">
        <w:rPr>
          <w:rFonts w:ascii="Times New Roman" w:hAnsi="Times New Roman" w:cs="Times New Roman"/>
          <w:sz w:val="24"/>
          <w:szCs w:val="24"/>
        </w:rPr>
        <w:t>prestigious doctors and profes</w:t>
      </w:r>
      <w:r w:rsidRPr="00356320">
        <w:rPr>
          <w:rFonts w:ascii="Times New Roman" w:hAnsi="Times New Roman" w:cs="Times New Roman"/>
          <w:sz w:val="24"/>
          <w:szCs w:val="24"/>
        </w:rPr>
        <w:t>sors from around the globe to discuss appropriate palliative care policies on supporting the health system. The future plan is to transform the healt</w:t>
      </w:r>
      <w:r w:rsidR="008A76D6">
        <w:rPr>
          <w:rFonts w:ascii="Times New Roman" w:hAnsi="Times New Roman" w:cs="Times New Roman"/>
          <w:sz w:val="24"/>
          <w:szCs w:val="24"/>
        </w:rPr>
        <w:t>h system by integrating pallia</w:t>
      </w:r>
      <w:r w:rsidRPr="00356320">
        <w:rPr>
          <w:rFonts w:ascii="Times New Roman" w:hAnsi="Times New Roman" w:cs="Times New Roman"/>
          <w:sz w:val="24"/>
          <w:szCs w:val="24"/>
        </w:rPr>
        <w:t>tive care into national health system through a public health approach.</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Palliative care Conferences is a multidisciplinary approach to specialized medical for people with serious illnesses. It focuses on providing patients with relief from their symptoms, and pain along with physical and mental stress. The goal of this therapy is to improve quality for life for both the patient and the family. Another aim of this care is to help people who are dying have peace, comfort and dignity. The caregivers try to control pain and other symptoms so the patient can remain as alert and comfortable as possible.</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“Palliative care focuses on the person, not the dise</w:t>
      </w:r>
      <w:r w:rsidR="008A76D6">
        <w:rPr>
          <w:rFonts w:ascii="Times New Roman" w:hAnsi="Times New Roman" w:cs="Times New Roman"/>
          <w:sz w:val="24"/>
          <w:szCs w:val="24"/>
        </w:rPr>
        <w:t>ase. Physical, practical, func</w:t>
      </w:r>
      <w:r w:rsidRPr="00356320">
        <w:rPr>
          <w:rFonts w:ascii="Times New Roman" w:hAnsi="Times New Roman" w:cs="Times New Roman"/>
          <w:sz w:val="24"/>
          <w:szCs w:val="24"/>
        </w:rPr>
        <w:t>tional, social, emotional and spiritual needs for both patients and their families.” stated Professor Mhoira E.F. Leng in her opening speech about Palliative care future goals. “It will less focus on specific diseases; highlight more primary training, urging government to fund palliative care.”</w:t>
      </w:r>
    </w:p>
    <w:p w:rsidR="00797025"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Palliative care is crucial because it will be an essential contribution to global health. There are many countries around the world that do not have access to Palliative services; about less than 10% of the population. Lower-class countries for example India and Africa have many older people and children who have chronic mental and physical health. Poverty is a major key to the reason why prisoners, sex workers and substance users are not benefited in the Health system. The current challenges are non- communicable diseases such as chronic lung diseases, diabetes and cardiovascular dis- eases. All of these combined are rising fast among lower and middle-income countries.</w:t>
      </w:r>
    </w:p>
    <w:p w:rsidR="00595FD0" w:rsidRPr="00797025" w:rsidRDefault="00595FD0" w:rsidP="00595FD0">
      <w:pPr>
        <w:spacing w:line="360" w:lineRule="auto"/>
        <w:jc w:val="both"/>
        <w:rPr>
          <w:rFonts w:ascii="Times New Roman" w:hAnsi="Times New Roman" w:cs="Times New Roman"/>
          <w:b/>
          <w:sz w:val="24"/>
          <w:szCs w:val="24"/>
        </w:rPr>
      </w:pPr>
      <w:r w:rsidRPr="00797025">
        <w:rPr>
          <w:rFonts w:ascii="Times New Roman" w:hAnsi="Times New Roman" w:cs="Times New Roman"/>
          <w:b/>
          <w:sz w:val="24"/>
          <w:szCs w:val="24"/>
        </w:rPr>
        <w:lastRenderedPageBreak/>
        <w:t>Hospice and Palliative Care services in Australia</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MS Liz Callaghan, CEO of Palliative Care Aust</w:t>
      </w:r>
      <w:r w:rsidR="008A76D6">
        <w:rPr>
          <w:rFonts w:ascii="Times New Roman" w:hAnsi="Times New Roman" w:cs="Times New Roman"/>
          <w:sz w:val="24"/>
          <w:szCs w:val="24"/>
        </w:rPr>
        <w:t>ralia started her speech by ex</w:t>
      </w:r>
      <w:r w:rsidRPr="00356320">
        <w:rPr>
          <w:rFonts w:ascii="Times New Roman" w:hAnsi="Times New Roman" w:cs="Times New Roman"/>
          <w:sz w:val="24"/>
          <w:szCs w:val="24"/>
        </w:rPr>
        <w:t>plaining that Australia has similar issues with the age demographic situation with South Korea which faces the problem of a rapidly aging population. In fact, the speed of aging in Korea is unprecedented in human history, 18 years to double aging population from 7</w:t>
      </w:r>
      <w:r w:rsidR="00797025">
        <w:rPr>
          <w:rFonts w:ascii="Times New Roman" w:hAnsi="Times New Roman" w:cs="Times New Roman"/>
          <w:sz w:val="24"/>
          <w:szCs w:val="24"/>
        </w:rPr>
        <w:t xml:space="preserve"> </w:t>
      </w:r>
      <w:r w:rsidRPr="00356320">
        <w:rPr>
          <w:rFonts w:ascii="Times New Roman" w:hAnsi="Times New Roman" w:cs="Times New Roman"/>
          <w:sz w:val="24"/>
          <w:szCs w:val="24"/>
        </w:rPr>
        <w:t>– 14% (least number of years), overtaking even Japan.</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The leading cause of death in Australia is coron</w:t>
      </w:r>
      <w:r w:rsidR="008A76D6">
        <w:rPr>
          <w:rFonts w:ascii="Times New Roman" w:hAnsi="Times New Roman" w:cs="Times New Roman"/>
          <w:sz w:val="24"/>
          <w:szCs w:val="24"/>
        </w:rPr>
        <w:t>ary heart disease following De</w:t>
      </w:r>
      <w:r w:rsidRPr="00356320">
        <w:rPr>
          <w:rFonts w:ascii="Times New Roman" w:hAnsi="Times New Roman" w:cs="Times New Roman"/>
          <w:sz w:val="24"/>
          <w:szCs w:val="24"/>
        </w:rPr>
        <w:t xml:space="preserve">mentia and Alzheimer disease, compared to Korea which is Cancer. Palliative care in Australia is funded by both private companies and the government and patients request that the care is provided in the patient’s homes rather than in hospitals. Because of this, the program regularly asks patients where they would like </w:t>
      </w:r>
      <w:r w:rsidR="008A76D6">
        <w:rPr>
          <w:rFonts w:ascii="Times New Roman" w:hAnsi="Times New Roman" w:cs="Times New Roman"/>
          <w:sz w:val="24"/>
          <w:szCs w:val="24"/>
        </w:rPr>
        <w:t>to die. But death is often sud</w:t>
      </w:r>
      <w:r w:rsidRPr="00356320">
        <w:rPr>
          <w:rFonts w:ascii="Times New Roman" w:hAnsi="Times New Roman" w:cs="Times New Roman"/>
          <w:sz w:val="24"/>
          <w:szCs w:val="24"/>
        </w:rPr>
        <w:t>den and quick so the Palliative care provides a choice to have a right place at the right time with the right people.</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How the Australian government invested in the Pa</w:t>
      </w:r>
      <w:r w:rsidR="008A76D6">
        <w:rPr>
          <w:rFonts w:ascii="Times New Roman" w:hAnsi="Times New Roman" w:cs="Times New Roman"/>
          <w:sz w:val="24"/>
          <w:szCs w:val="24"/>
        </w:rPr>
        <w:t>lliative Care program is to im</w:t>
      </w:r>
      <w:r w:rsidRPr="00356320">
        <w:rPr>
          <w:rFonts w:ascii="Times New Roman" w:hAnsi="Times New Roman" w:cs="Times New Roman"/>
          <w:sz w:val="24"/>
          <w:szCs w:val="24"/>
        </w:rPr>
        <w:t>prove access to and the equality of palliative care: to provide research and drug trails, funding for research and education programs. Their strategy was made in 2010 and will be updated once more next year 2017. Their goal will be to try to make a framework where there can have a health system equally around Australia to make it available to all of their citizen</w:t>
      </w:r>
    </w:p>
    <w:p w:rsidR="00595FD0" w:rsidRPr="00797025" w:rsidRDefault="00595FD0" w:rsidP="00595FD0">
      <w:pPr>
        <w:spacing w:line="360" w:lineRule="auto"/>
        <w:jc w:val="both"/>
        <w:rPr>
          <w:rFonts w:ascii="Times New Roman" w:hAnsi="Times New Roman" w:cs="Times New Roman"/>
          <w:b/>
          <w:sz w:val="24"/>
          <w:szCs w:val="24"/>
        </w:rPr>
      </w:pPr>
      <w:r w:rsidRPr="00797025">
        <w:rPr>
          <w:rFonts w:ascii="Times New Roman" w:hAnsi="Times New Roman" w:cs="Times New Roman"/>
          <w:b/>
          <w:sz w:val="24"/>
          <w:szCs w:val="24"/>
        </w:rPr>
        <w:t>Hospice and Palliative Care in Taiwan</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The next presenter was Doctor Daniel Fu-Chang, Professor in the National Tai- wan University College of Medicine who represented for Taiwan.</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“The goal of the care is to help people who are dying have peace, comfort and dignity. The cost of dying is high. It ranges from 10,223 for sudden death, 36,652 for terminal illness such as Cancer and 39,937 for organ failu</w:t>
      </w:r>
      <w:r w:rsidR="008A76D6">
        <w:rPr>
          <w:rFonts w:ascii="Times New Roman" w:hAnsi="Times New Roman" w:cs="Times New Roman"/>
          <w:sz w:val="24"/>
          <w:szCs w:val="24"/>
        </w:rPr>
        <w:t>re. 70% of the costs for termi</w:t>
      </w:r>
      <w:r w:rsidRPr="00356320">
        <w:rPr>
          <w:rFonts w:ascii="Times New Roman" w:hAnsi="Times New Roman" w:cs="Times New Roman"/>
          <w:sz w:val="24"/>
          <w:szCs w:val="24"/>
        </w:rPr>
        <w:t>nal illnesses are due to hospitalizations. You need to have good policy, to train your staff with important education and implementation and Medicine availability.”</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lastRenderedPageBreak/>
        <w:t xml:space="preserve">Taiwan’s quality of End-of-Life care is ranked number 14 in the world, the first in Asia. One of the main reasons why this is the case </w:t>
      </w:r>
      <w:r w:rsidR="00797025">
        <w:rPr>
          <w:rFonts w:ascii="Times New Roman" w:hAnsi="Times New Roman" w:cs="Times New Roman"/>
          <w:sz w:val="24"/>
          <w:szCs w:val="24"/>
        </w:rPr>
        <w:t>is community engagement; in par</w:t>
      </w:r>
      <w:r w:rsidRPr="00356320">
        <w:rPr>
          <w:rFonts w:ascii="Times New Roman" w:hAnsi="Times New Roman" w:cs="Times New Roman"/>
          <w:sz w:val="24"/>
          <w:szCs w:val="24"/>
        </w:rPr>
        <w:t>ticular to break down cultural taboos against discussing death has been a focus in Tai- wan. They have introduced discussions of life and death into the education system from primary school through university and by changing the mindset of patients. But their flawed system is about healthcare spending, the capacity to deliver palliative care and shared decision making between the patient and families.</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The Taiwan Hospice Organization called the act a major step forward as the act applies to the terminally ill, patients in a coma or vegetative state, and p</w:t>
      </w:r>
      <w:r w:rsidR="008A76D6">
        <w:rPr>
          <w:rFonts w:ascii="Times New Roman" w:hAnsi="Times New Roman" w:cs="Times New Roman"/>
          <w:sz w:val="24"/>
          <w:szCs w:val="24"/>
        </w:rPr>
        <w:t>atients with ad</w:t>
      </w:r>
      <w:r w:rsidRPr="00356320">
        <w:rPr>
          <w:rFonts w:ascii="Times New Roman" w:hAnsi="Times New Roman" w:cs="Times New Roman"/>
          <w:sz w:val="24"/>
          <w:szCs w:val="24"/>
        </w:rPr>
        <w:t>vanced dementia or incurable diseases. The Patient Se</w:t>
      </w:r>
      <w:r w:rsidR="008A76D6">
        <w:rPr>
          <w:rFonts w:ascii="Times New Roman" w:hAnsi="Times New Roman" w:cs="Times New Roman"/>
          <w:sz w:val="24"/>
          <w:szCs w:val="24"/>
        </w:rPr>
        <w:t>lf-Determination Act was intro</w:t>
      </w:r>
      <w:r w:rsidRPr="00356320">
        <w:rPr>
          <w:rFonts w:ascii="Times New Roman" w:hAnsi="Times New Roman" w:cs="Times New Roman"/>
          <w:sz w:val="24"/>
          <w:szCs w:val="24"/>
        </w:rPr>
        <w:t>duced to Taiwan in May of 2015. Under this, these patients have the right to accept or deny medical treatment, provided that they have signed a legal docu</w:t>
      </w:r>
      <w:r w:rsidR="008A76D6">
        <w:rPr>
          <w:rFonts w:ascii="Times New Roman" w:hAnsi="Times New Roman" w:cs="Times New Roman"/>
          <w:sz w:val="24"/>
          <w:szCs w:val="24"/>
        </w:rPr>
        <w:t>ment called an ad</w:t>
      </w:r>
      <w:r w:rsidRPr="00356320">
        <w:rPr>
          <w:rFonts w:ascii="Times New Roman" w:hAnsi="Times New Roman" w:cs="Times New Roman"/>
          <w:sz w:val="24"/>
          <w:szCs w:val="24"/>
        </w:rPr>
        <w:t>vance healthcare directive. The Ministry of Health and Welfare pronounces that since the act aims to offer patients the opportunity to accept or deny</w:t>
      </w:r>
      <w:r w:rsidR="008A76D6">
        <w:rPr>
          <w:rFonts w:ascii="Times New Roman" w:hAnsi="Times New Roman" w:cs="Times New Roman"/>
          <w:sz w:val="24"/>
          <w:szCs w:val="24"/>
        </w:rPr>
        <w:t xml:space="preserve"> medical care, medical institu</w:t>
      </w:r>
      <w:r w:rsidRPr="00356320">
        <w:rPr>
          <w:rFonts w:ascii="Times New Roman" w:hAnsi="Times New Roman" w:cs="Times New Roman"/>
          <w:sz w:val="24"/>
          <w:szCs w:val="24"/>
        </w:rPr>
        <w:t>tions and doctors involved will not face criminal or adminis</w:t>
      </w:r>
      <w:r w:rsidR="008A76D6">
        <w:rPr>
          <w:rFonts w:ascii="Times New Roman" w:hAnsi="Times New Roman" w:cs="Times New Roman"/>
          <w:sz w:val="24"/>
          <w:szCs w:val="24"/>
        </w:rPr>
        <w:t>trative liability for their ac</w:t>
      </w:r>
      <w:r w:rsidRPr="00356320">
        <w:rPr>
          <w:rFonts w:ascii="Times New Roman" w:hAnsi="Times New Roman" w:cs="Times New Roman"/>
          <w:sz w:val="24"/>
          <w:szCs w:val="24"/>
        </w:rPr>
        <w:t>tions unless there is ill intent and there are major medical mistakes.</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Currently in Taiwan, they are providing for old age and early stage of organic psychopathic diseases, brain deterioration, chronic obstructive pulmonary diseases, acute renal failure, lung diseases, chronic liver diseases and heart failure. Among this, a pro- gram called ‘Truth-telling’ is about cancer disclosure to patients. This avoids futile med- ical care, ensures the dignity of the terminal ill, respect the rights of patients to know and their right to choose. The program organizes the training professional medical staff to enhance their skills of truth-telling. This allows the awareness of palliative care to in- crease with ‘Truth-telling’ as the first step.</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The 4 essential components for Palliative Care development in Taiwan is Gov- ernment, National Health Insurance, NGO and Academic Association. Dr. Daniel Fu- Chang stresses that the Government should provide po</w:t>
      </w:r>
      <w:r w:rsidR="008A76D6">
        <w:rPr>
          <w:rFonts w:ascii="Times New Roman" w:hAnsi="Times New Roman" w:cs="Times New Roman"/>
          <w:sz w:val="24"/>
          <w:szCs w:val="24"/>
        </w:rPr>
        <w:t>licy and funded programs to hos</w:t>
      </w:r>
      <w:r w:rsidRPr="00356320">
        <w:rPr>
          <w:rFonts w:ascii="Times New Roman" w:hAnsi="Times New Roman" w:cs="Times New Roman"/>
          <w:sz w:val="24"/>
          <w:szCs w:val="24"/>
        </w:rPr>
        <w:t>pitals and that Academic Association is important for communities it requires to change the cultures norms about death.</w:t>
      </w:r>
    </w:p>
    <w:p w:rsidR="00595FD0" w:rsidRPr="00797025" w:rsidRDefault="00595FD0" w:rsidP="00595FD0">
      <w:pPr>
        <w:spacing w:line="360" w:lineRule="auto"/>
        <w:jc w:val="both"/>
        <w:rPr>
          <w:rFonts w:ascii="Times New Roman" w:hAnsi="Times New Roman" w:cs="Times New Roman"/>
          <w:b/>
          <w:sz w:val="24"/>
          <w:szCs w:val="24"/>
        </w:rPr>
      </w:pPr>
      <w:r w:rsidRPr="00797025">
        <w:rPr>
          <w:rFonts w:ascii="Times New Roman" w:hAnsi="Times New Roman" w:cs="Times New Roman"/>
          <w:b/>
          <w:sz w:val="24"/>
          <w:szCs w:val="24"/>
        </w:rPr>
        <w:lastRenderedPageBreak/>
        <w:t>Hospice and Palliative Care in United States</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Dr. David Hui from Texas, U.S.A, Professor at the MD Anderson Cancer Center Associated describes American Palliative care particularly for US Cancer Centers. They do provide home palliative care programs but patients mu</w:t>
      </w:r>
      <w:r w:rsidR="003D3824">
        <w:rPr>
          <w:rFonts w:ascii="Times New Roman" w:hAnsi="Times New Roman" w:cs="Times New Roman"/>
          <w:sz w:val="24"/>
          <w:szCs w:val="24"/>
        </w:rPr>
        <w:t>st go back and forth to the hos</w:t>
      </w:r>
      <w:r w:rsidRPr="00356320">
        <w:rPr>
          <w:rFonts w:ascii="Times New Roman" w:hAnsi="Times New Roman" w:cs="Times New Roman"/>
          <w:sz w:val="24"/>
          <w:szCs w:val="24"/>
        </w:rPr>
        <w:t>pital for treatments or when they are too weak. In the program, America categorizes their patients: Early disease (years-decades) Advanced disease (months-years) and Impending death (days-hours). Dr. David Hui believes that Palliative Care should begin earlier with inpatient programs because every patient life expectancy depends on their needs and the timing.</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“American Hospice care is the patients understanding and agreeing to forego cu- rative therapy. 2 physicians must declare the prognosis in 6 months if they can for their patients. Cancer is 37% while 63% are non-cancer such as heart disease, kidney disease, liver diseases, stroke and coma and HIV diseases.”</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The challenges with Prognostication in America are that non-cancer diagnoses are highly inaccurate. The prediction of survival often overestimates and the eligibility criteria underestimate. Also, hospice referral can be delayed to 17 days. Cancer patients are good candidates if they have more than a year to live and have been diagnosed in 3 months.</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Doctor David Hui believes that America specifically would like to improve the clinical structure and collaborate, improve the education to palliative care specialists and selecting the right policies.</w:t>
      </w:r>
    </w:p>
    <w:p w:rsidR="00595FD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In many cases, patients will benefit from specialized palliative care because many hospital-based integrated palliative care programs for patients with chronical diseases have been shown to improve symptom management and quality of life for patients and their families. In addition to helping with pain, other aims </w:t>
      </w:r>
      <w:r w:rsidR="008A76D6">
        <w:rPr>
          <w:rFonts w:ascii="Times New Roman" w:hAnsi="Times New Roman" w:cs="Times New Roman"/>
          <w:sz w:val="24"/>
          <w:szCs w:val="24"/>
        </w:rPr>
        <w:t>of care are improving the qual</w:t>
      </w:r>
      <w:r w:rsidRPr="00356320">
        <w:rPr>
          <w:rFonts w:ascii="Times New Roman" w:hAnsi="Times New Roman" w:cs="Times New Roman"/>
          <w:sz w:val="24"/>
          <w:szCs w:val="24"/>
        </w:rPr>
        <w:t>ity of end-of-life care for patients. With the future goals to</w:t>
      </w:r>
      <w:r w:rsidR="008A76D6">
        <w:rPr>
          <w:rFonts w:ascii="Times New Roman" w:hAnsi="Times New Roman" w:cs="Times New Roman"/>
          <w:sz w:val="24"/>
          <w:szCs w:val="24"/>
        </w:rPr>
        <w:t xml:space="preserve"> develop Palliative care, coun</w:t>
      </w:r>
      <w:r w:rsidRPr="00356320">
        <w:rPr>
          <w:rFonts w:ascii="Times New Roman" w:hAnsi="Times New Roman" w:cs="Times New Roman"/>
          <w:sz w:val="24"/>
          <w:szCs w:val="24"/>
        </w:rPr>
        <w:t>tries can end extreme poverty and fight inequality throughout the health system.</w:t>
      </w:r>
    </w:p>
    <w:p w:rsidR="000A596B" w:rsidRPr="00356320" w:rsidRDefault="000A596B" w:rsidP="00595FD0">
      <w:pPr>
        <w:spacing w:line="360" w:lineRule="auto"/>
        <w:jc w:val="both"/>
        <w:rPr>
          <w:rFonts w:ascii="Times New Roman" w:hAnsi="Times New Roman" w:cs="Times New Roman"/>
          <w:sz w:val="24"/>
          <w:szCs w:val="24"/>
        </w:rPr>
      </w:pPr>
    </w:p>
    <w:p w:rsidR="00595FD0" w:rsidRPr="00797025" w:rsidRDefault="00595FD0" w:rsidP="00595FD0">
      <w:pPr>
        <w:spacing w:line="360" w:lineRule="auto"/>
        <w:jc w:val="both"/>
        <w:rPr>
          <w:rFonts w:ascii="Times New Roman" w:hAnsi="Times New Roman" w:cs="Times New Roman"/>
          <w:b/>
          <w:sz w:val="24"/>
          <w:szCs w:val="24"/>
        </w:rPr>
      </w:pPr>
      <w:r w:rsidRPr="00797025">
        <w:rPr>
          <w:rFonts w:ascii="Times New Roman" w:hAnsi="Times New Roman" w:cs="Times New Roman"/>
          <w:b/>
          <w:sz w:val="24"/>
          <w:szCs w:val="24"/>
        </w:rPr>
        <w:lastRenderedPageBreak/>
        <w:t>PALLIATIVE CARE IN INDIA</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India, being home to one –sixth of the world’s population has a huge burden of suffering from life limiting diseases. It is estimated that in India the total no. of people who need palliative care (PC)is likely to be 5.4 million people a year. Though PC was introduced nearly 30 years ago, it is still in its infancy with less than 1% of patients having access to PC. India ranks at the bottom of the Quality Of Death Index in overall score. Obstacles are too many and not only include facto</w:t>
      </w:r>
      <w:r w:rsidR="00797025">
        <w:rPr>
          <w:rFonts w:ascii="Times New Roman" w:hAnsi="Times New Roman" w:cs="Times New Roman"/>
          <w:sz w:val="24"/>
          <w:szCs w:val="24"/>
        </w:rPr>
        <w:t>rs like population density, pov</w:t>
      </w:r>
      <w:r w:rsidRPr="00356320">
        <w:rPr>
          <w:rFonts w:ascii="Times New Roman" w:hAnsi="Times New Roman" w:cs="Times New Roman"/>
          <w:sz w:val="24"/>
          <w:szCs w:val="24"/>
        </w:rPr>
        <w:t xml:space="preserve">erty, geographical density, restrictive policies regarding opioid prescription, workforce development at base level but also limited national PC policy and lack of institutional interest in palliative care. However there has been a steady progress in the past few years through community owned PC services. South Indian state of Kerala which has 3% of Indian population, stands out in terms of achieving coverage of palliative care. On the national level recent years saw several palpable changes </w:t>
      </w:r>
      <w:r w:rsidR="008A76D6">
        <w:rPr>
          <w:rFonts w:ascii="Times New Roman" w:hAnsi="Times New Roman" w:cs="Times New Roman"/>
          <w:sz w:val="24"/>
          <w:szCs w:val="24"/>
        </w:rPr>
        <w:t>including the creation of a Na</w:t>
      </w:r>
      <w:r w:rsidRPr="00356320">
        <w:rPr>
          <w:rFonts w:ascii="Times New Roman" w:hAnsi="Times New Roman" w:cs="Times New Roman"/>
          <w:sz w:val="24"/>
          <w:szCs w:val="24"/>
        </w:rPr>
        <w:t>tional Programmed for Palliative care and also the Parliament amended India’s cumber- some Narcotic Drugs and Psychotropic Substances Act (NDPS) thus overcoming many of the legal barriers to opioid access.</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Initially WHO and now the IAPC has taken over the responsibility of spreading the message of palliative care in India, but we still have a long way to go. Education of the professionals and sensitization of the public through awareness campaigns are vital for improving access to PC in India. Process of implementing PC plan into action re- quires strong Advocacy, political support and integration across all levels of care.</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India with a 1.2 billion population has a huge burde</w:t>
      </w:r>
      <w:r w:rsidR="008A76D6">
        <w:rPr>
          <w:rFonts w:ascii="Times New Roman" w:hAnsi="Times New Roman" w:cs="Times New Roman"/>
          <w:sz w:val="24"/>
          <w:szCs w:val="24"/>
        </w:rPr>
        <w:t>n of suffering from life limit</w:t>
      </w:r>
      <w:r w:rsidRPr="00356320">
        <w:rPr>
          <w:rFonts w:ascii="Times New Roman" w:hAnsi="Times New Roman" w:cs="Times New Roman"/>
          <w:sz w:val="24"/>
          <w:szCs w:val="24"/>
        </w:rPr>
        <w:t>ing diseases. Less than 1% of its population has access to p</w:t>
      </w:r>
      <w:r w:rsidR="008A76D6">
        <w:rPr>
          <w:rFonts w:ascii="Times New Roman" w:hAnsi="Times New Roman" w:cs="Times New Roman"/>
          <w:sz w:val="24"/>
          <w:szCs w:val="24"/>
        </w:rPr>
        <w:t>ain relief and palliative care.</w:t>
      </w:r>
      <w:r w:rsidRPr="00356320">
        <w:rPr>
          <w:rFonts w:ascii="Times New Roman" w:hAnsi="Times New Roman" w:cs="Times New Roman"/>
          <w:sz w:val="24"/>
          <w:szCs w:val="24"/>
        </w:rPr>
        <w:t xml:space="preserve"> The ‘Quality of death ‘index measures the current end-of –life care environments across 40 countries. The report identifies poor access to pain relief, a lack of palliative care at national level and cultural taboos as the main barriers to countries providing a good ‘Quality of death ‘and thus a good quality of life at the end o</w:t>
      </w:r>
      <w:r w:rsidR="008A76D6">
        <w:rPr>
          <w:rFonts w:ascii="Times New Roman" w:hAnsi="Times New Roman" w:cs="Times New Roman"/>
          <w:sz w:val="24"/>
          <w:szCs w:val="24"/>
        </w:rPr>
        <w:t>f life. India ranks at the bot</w:t>
      </w:r>
      <w:r w:rsidRPr="00356320">
        <w:rPr>
          <w:rFonts w:ascii="Times New Roman" w:hAnsi="Times New Roman" w:cs="Times New Roman"/>
          <w:sz w:val="24"/>
          <w:szCs w:val="24"/>
        </w:rPr>
        <w:t xml:space="preserve">tom of the Quality of Death Index in overall score and </w:t>
      </w:r>
      <w:r w:rsidR="008A76D6">
        <w:rPr>
          <w:rFonts w:ascii="Times New Roman" w:hAnsi="Times New Roman" w:cs="Times New Roman"/>
          <w:sz w:val="24"/>
          <w:szCs w:val="24"/>
        </w:rPr>
        <w:t xml:space="preserve">scores badly on many </w:t>
      </w:r>
      <w:r w:rsidR="00920049">
        <w:rPr>
          <w:rFonts w:ascii="Times New Roman" w:hAnsi="Times New Roman" w:cs="Times New Roman"/>
          <w:sz w:val="24"/>
          <w:szCs w:val="24"/>
        </w:rPr>
        <w:t>othe</w:t>
      </w:r>
      <w:r w:rsidR="008A76D6">
        <w:rPr>
          <w:rFonts w:ascii="Times New Roman" w:hAnsi="Times New Roman" w:cs="Times New Roman"/>
          <w:sz w:val="24"/>
          <w:szCs w:val="24"/>
        </w:rPr>
        <w:t xml:space="preserve"> indi</w:t>
      </w:r>
      <w:r w:rsidRPr="00356320">
        <w:rPr>
          <w:rFonts w:ascii="Times New Roman" w:hAnsi="Times New Roman" w:cs="Times New Roman"/>
          <w:sz w:val="24"/>
          <w:szCs w:val="24"/>
        </w:rPr>
        <w:t>cations. Furthermore, India ranks poorly regarding the knowledge of existence of hospice care, reflecti</w:t>
      </w:r>
      <w:r w:rsidR="008A76D6">
        <w:rPr>
          <w:rFonts w:ascii="Times New Roman" w:hAnsi="Times New Roman" w:cs="Times New Roman"/>
          <w:sz w:val="24"/>
          <w:szCs w:val="24"/>
        </w:rPr>
        <w:t>ng a general lack of awareness.</w:t>
      </w:r>
    </w:p>
    <w:p w:rsidR="00595FD0" w:rsidRPr="00797025" w:rsidRDefault="00595FD0" w:rsidP="00595FD0">
      <w:pPr>
        <w:spacing w:line="360" w:lineRule="auto"/>
        <w:jc w:val="both"/>
        <w:rPr>
          <w:rFonts w:ascii="Times New Roman" w:hAnsi="Times New Roman" w:cs="Times New Roman"/>
          <w:b/>
          <w:sz w:val="24"/>
          <w:szCs w:val="24"/>
        </w:rPr>
      </w:pPr>
      <w:r w:rsidRPr="00797025">
        <w:rPr>
          <w:rFonts w:ascii="Times New Roman" w:hAnsi="Times New Roman" w:cs="Times New Roman"/>
          <w:b/>
          <w:sz w:val="24"/>
          <w:szCs w:val="24"/>
        </w:rPr>
        <w:lastRenderedPageBreak/>
        <w:t>Need of Palliative Care in India</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It is estimated that in India the total number of people who need PC is likely to be</w:t>
      </w:r>
      <w:r w:rsidR="00797025">
        <w:rPr>
          <w:rFonts w:ascii="Times New Roman" w:hAnsi="Times New Roman" w:cs="Times New Roman"/>
          <w:sz w:val="24"/>
          <w:szCs w:val="24"/>
        </w:rPr>
        <w:t xml:space="preserve"> </w:t>
      </w:r>
      <w:r w:rsidRPr="00356320">
        <w:rPr>
          <w:rFonts w:ascii="Times New Roman" w:hAnsi="Times New Roman" w:cs="Times New Roman"/>
          <w:sz w:val="24"/>
          <w:szCs w:val="24"/>
        </w:rPr>
        <w:t>5.4 million people a year, stressing on the need to expand the coverage of PC services and integrate services.</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Late diagnosis and inadequate pain relief: It is estimated that in India around 1 million people are diagnosed with cancer every year with over 80% of cancer presenting</w:t>
      </w:r>
      <w:r w:rsidR="00797025">
        <w:rPr>
          <w:rFonts w:ascii="Times New Roman" w:hAnsi="Times New Roman" w:cs="Times New Roman"/>
          <w:sz w:val="24"/>
          <w:szCs w:val="24"/>
        </w:rPr>
        <w:t xml:space="preserve"> </w:t>
      </w:r>
      <w:r w:rsidR="008A76D6">
        <w:rPr>
          <w:rFonts w:ascii="Times New Roman" w:hAnsi="Times New Roman" w:cs="Times New Roman"/>
          <w:sz w:val="24"/>
          <w:szCs w:val="24"/>
        </w:rPr>
        <w:t xml:space="preserve">at stage </w:t>
      </w:r>
      <w:r w:rsidRPr="00356320">
        <w:rPr>
          <w:rFonts w:ascii="Times New Roman" w:hAnsi="Times New Roman" w:cs="Times New Roman"/>
          <w:sz w:val="24"/>
          <w:szCs w:val="24"/>
        </w:rPr>
        <w:t xml:space="preserve"> when treatment is less effective and palliative care becomes absolutely essential. There is also a sizable number of patients w</w:t>
      </w:r>
      <w:r w:rsidR="008A76D6">
        <w:rPr>
          <w:rFonts w:ascii="Times New Roman" w:hAnsi="Times New Roman" w:cs="Times New Roman"/>
          <w:sz w:val="24"/>
          <w:szCs w:val="24"/>
        </w:rPr>
        <w:t>ith HIV/AIDS. It has been esti</w:t>
      </w:r>
      <w:r w:rsidRPr="00356320">
        <w:rPr>
          <w:rFonts w:ascii="Times New Roman" w:hAnsi="Times New Roman" w:cs="Times New Roman"/>
          <w:sz w:val="24"/>
          <w:szCs w:val="24"/>
        </w:rPr>
        <w:t>mated that 60% of the people dying annually will suffer from prolong illness. That means there will be a sizable number of aged who will be needing palliative care. In fact, that according to WHO, there were 60 million people above 65 years of age in 2010 in our country and that this figure will increase to 227 million by 2050 constituting 20% of the total population. Non-communicable diseases (NCD) including injuries account for 62% of disease burden as on 2004 and contribute to half (50%) of all mortality in india. Long-term care for such patients is emerging as a major health care issues in India. So, all of them are in dire need of palliative care. Less than 3% of India cancer patients have access to adequate pain relief.</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Lack of palliative care facilities: In India the cove</w:t>
      </w:r>
      <w:r w:rsidR="008A76D6">
        <w:rPr>
          <w:rFonts w:ascii="Times New Roman" w:hAnsi="Times New Roman" w:cs="Times New Roman"/>
          <w:sz w:val="24"/>
          <w:szCs w:val="24"/>
        </w:rPr>
        <w:t>rage of PC services is extrem</w:t>
      </w:r>
      <w:r w:rsidRPr="00356320">
        <w:rPr>
          <w:rFonts w:ascii="Times New Roman" w:hAnsi="Times New Roman" w:cs="Times New Roman"/>
          <w:sz w:val="24"/>
          <w:szCs w:val="24"/>
        </w:rPr>
        <w:t>ly patchy, services being concentrated in large cities and regional cancer centers with exception of Kerala, where th</w:t>
      </w:r>
      <w:r w:rsidR="008A76D6">
        <w:rPr>
          <w:rFonts w:ascii="Times New Roman" w:hAnsi="Times New Roman" w:cs="Times New Roman"/>
          <w:sz w:val="24"/>
          <w:szCs w:val="24"/>
        </w:rPr>
        <w:t>e services are more widespread. The problem of inade</w:t>
      </w:r>
      <w:r w:rsidRPr="00356320">
        <w:rPr>
          <w:rFonts w:ascii="Times New Roman" w:hAnsi="Times New Roman" w:cs="Times New Roman"/>
          <w:sz w:val="24"/>
          <w:szCs w:val="24"/>
        </w:rPr>
        <w:t>quate pain relief is owing to the poor availability of morp</w:t>
      </w:r>
      <w:r w:rsidR="008A76D6">
        <w:rPr>
          <w:rFonts w:ascii="Times New Roman" w:hAnsi="Times New Roman" w:cs="Times New Roman"/>
          <w:sz w:val="24"/>
          <w:szCs w:val="24"/>
        </w:rPr>
        <w:t>hine, lack of skills among pro</w:t>
      </w:r>
      <w:r w:rsidRPr="00356320">
        <w:rPr>
          <w:rFonts w:ascii="Times New Roman" w:hAnsi="Times New Roman" w:cs="Times New Roman"/>
          <w:sz w:val="24"/>
          <w:szCs w:val="24"/>
        </w:rPr>
        <w:t>fessionals to prescribe morphine, fear of side effects and a fear of addiction of morphine among professiona</w:t>
      </w:r>
      <w:r w:rsidR="008A76D6">
        <w:rPr>
          <w:rFonts w:ascii="Times New Roman" w:hAnsi="Times New Roman" w:cs="Times New Roman"/>
          <w:sz w:val="24"/>
          <w:szCs w:val="24"/>
        </w:rPr>
        <w:t>ls, patients and their family.</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Poor quality of death index: The economist intelligence unit has given India the lowest ranking in end-of –life care across the world among 40 countries. In India there is very little awareness about palliative and end-of life care which is complicated by the perception that Hospice care is often associated with giving up.</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Lack of medical infrastructure: The majority of</w:t>
      </w:r>
      <w:r w:rsidR="008A76D6">
        <w:rPr>
          <w:rFonts w:ascii="Times New Roman" w:hAnsi="Times New Roman" w:cs="Times New Roman"/>
          <w:sz w:val="24"/>
          <w:szCs w:val="24"/>
        </w:rPr>
        <w:t xml:space="preserve"> the urban poor to rely on gov</w:t>
      </w:r>
      <w:r w:rsidRPr="00356320">
        <w:rPr>
          <w:rFonts w:ascii="Times New Roman" w:hAnsi="Times New Roman" w:cs="Times New Roman"/>
          <w:sz w:val="24"/>
          <w:szCs w:val="24"/>
        </w:rPr>
        <w:t xml:space="preserve">ernment run hospitals, which are overcrowded and is the least </w:t>
      </w:r>
      <w:r w:rsidR="008A76D6">
        <w:rPr>
          <w:rFonts w:ascii="Times New Roman" w:hAnsi="Times New Roman" w:cs="Times New Roman"/>
          <w:sz w:val="24"/>
          <w:szCs w:val="24"/>
        </w:rPr>
        <w:t>of their priorities. It is nat</w:t>
      </w:r>
      <w:r w:rsidRPr="00356320">
        <w:rPr>
          <w:rFonts w:ascii="Times New Roman" w:hAnsi="Times New Roman" w:cs="Times New Roman"/>
          <w:sz w:val="24"/>
          <w:szCs w:val="24"/>
        </w:rPr>
        <w:t xml:space="preserve">ural </w:t>
      </w:r>
      <w:r w:rsidRPr="00356320">
        <w:rPr>
          <w:rFonts w:ascii="Times New Roman" w:hAnsi="Times New Roman" w:cs="Times New Roman"/>
          <w:sz w:val="24"/>
          <w:szCs w:val="24"/>
        </w:rPr>
        <w:lastRenderedPageBreak/>
        <w:t>that they would devote their limited resources to patients who can be cured. Again,</w:t>
      </w:r>
      <w:r w:rsidR="008A76D6">
        <w:rPr>
          <w:rFonts w:ascii="Times New Roman" w:hAnsi="Times New Roman" w:cs="Times New Roman"/>
          <w:sz w:val="24"/>
          <w:szCs w:val="24"/>
        </w:rPr>
        <w:t xml:space="preserve"> </w:t>
      </w:r>
      <w:r w:rsidRPr="00356320">
        <w:rPr>
          <w:rFonts w:ascii="Times New Roman" w:hAnsi="Times New Roman" w:cs="Times New Roman"/>
          <w:sz w:val="24"/>
          <w:szCs w:val="24"/>
        </w:rPr>
        <w:t>In the rural areas, the doctor and hospitals are few and far apart. The vast distance and poor transportation facility prevent these patients from getting medical relief.</w:t>
      </w:r>
    </w:p>
    <w:p w:rsidR="00595FD0" w:rsidRPr="00797025" w:rsidRDefault="00595FD0" w:rsidP="00595FD0">
      <w:pPr>
        <w:spacing w:line="360" w:lineRule="auto"/>
        <w:jc w:val="both"/>
        <w:rPr>
          <w:rFonts w:ascii="Times New Roman" w:hAnsi="Times New Roman" w:cs="Times New Roman"/>
          <w:b/>
          <w:sz w:val="24"/>
          <w:szCs w:val="24"/>
        </w:rPr>
      </w:pPr>
      <w:r w:rsidRPr="00797025">
        <w:rPr>
          <w:rFonts w:ascii="Times New Roman" w:hAnsi="Times New Roman" w:cs="Times New Roman"/>
          <w:b/>
          <w:sz w:val="24"/>
          <w:szCs w:val="24"/>
        </w:rPr>
        <w:t>History of Palliative Care</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Hospices were originally the places of rest for the travelers/pilgrims in 11 the century. In 17th century a religious order established hospices for the dying poor, where they offered food, clothing, shelter as well as minimal medical care. Modern hospice is</w:t>
      </w:r>
      <w:r w:rsidR="00797025">
        <w:rPr>
          <w:rFonts w:ascii="Times New Roman" w:hAnsi="Times New Roman" w:cs="Times New Roman"/>
          <w:sz w:val="24"/>
          <w:szCs w:val="24"/>
        </w:rPr>
        <w:t xml:space="preserve"> </w:t>
      </w:r>
      <w:r w:rsidRPr="00356320">
        <w:rPr>
          <w:rFonts w:ascii="Times New Roman" w:hAnsi="Times New Roman" w:cs="Times New Roman"/>
          <w:sz w:val="24"/>
          <w:szCs w:val="24"/>
        </w:rPr>
        <w:t>relatively a new concept but originated and gained m</w:t>
      </w:r>
      <w:r w:rsidR="008A76D6">
        <w:rPr>
          <w:rFonts w:ascii="Times New Roman" w:hAnsi="Times New Roman" w:cs="Times New Roman"/>
          <w:sz w:val="24"/>
          <w:szCs w:val="24"/>
        </w:rPr>
        <w:t>omentum in UK after the founda</w:t>
      </w:r>
      <w:r w:rsidRPr="00356320">
        <w:rPr>
          <w:rFonts w:ascii="Times New Roman" w:hAnsi="Times New Roman" w:cs="Times New Roman"/>
          <w:sz w:val="24"/>
          <w:szCs w:val="24"/>
        </w:rPr>
        <w:t>tion of St. Christopher's hospice in London in 1967</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Dame Cicely Mary Saunders is the founder of modern Hospice movement, who revolutionized PC in India and helped people to die with dignity free from fear and pain. She was originally a medical social worker, then she became a registered nurse, finally advanced her carrier to become a palliative care physician. She got inspired by a polish patient David Tasma who was dying from cancer to open St. Christopher's hospice. She had three aims for foundation of hospice: to provide care in both hospice and patient's home, to encourage teaching and training of doctors/nurses to promote research and in to the care and treatment of the dying. In 1986, Prof. D'Souza opened the first hospice in India 'Shanti Avedna Ashram'.</w:t>
      </w:r>
    </w:p>
    <w:p w:rsidR="00595FD0" w:rsidRPr="00797025" w:rsidRDefault="00595FD0" w:rsidP="00595FD0">
      <w:pPr>
        <w:spacing w:line="360" w:lineRule="auto"/>
        <w:jc w:val="both"/>
        <w:rPr>
          <w:rFonts w:ascii="Times New Roman" w:hAnsi="Times New Roman" w:cs="Times New Roman"/>
          <w:b/>
          <w:sz w:val="24"/>
          <w:szCs w:val="24"/>
        </w:rPr>
      </w:pPr>
      <w:r w:rsidRPr="00797025">
        <w:rPr>
          <w:rFonts w:ascii="Times New Roman" w:hAnsi="Times New Roman" w:cs="Times New Roman"/>
          <w:b/>
          <w:sz w:val="24"/>
          <w:szCs w:val="24"/>
        </w:rPr>
        <w:t>Current Facilities and Provisions</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In a study published in 200813 MC Dermott E et al, identified 139 palliative care services in India serving 1.2 billion people out of which 83 centers in Kerala which con- tains 3% of India's population. These services are usually concentrated in large cities and regional cancer centers with the exception of Kerala where it is more widespread. As of 2014 in Kerala, more than 170 institutions stock and d</w:t>
      </w:r>
      <w:r w:rsidR="008A76D6">
        <w:rPr>
          <w:rFonts w:ascii="Times New Roman" w:hAnsi="Times New Roman" w:cs="Times New Roman"/>
          <w:sz w:val="24"/>
          <w:szCs w:val="24"/>
        </w:rPr>
        <w:t>ispense morphine. NNPC in Kera</w:t>
      </w:r>
      <w:r w:rsidRPr="00356320">
        <w:rPr>
          <w:rFonts w:ascii="Times New Roman" w:hAnsi="Times New Roman" w:cs="Times New Roman"/>
          <w:sz w:val="24"/>
          <w:szCs w:val="24"/>
        </w:rPr>
        <w:t>la is often cited as only "beacon of hope" contributing to two third of India's palliative care services and one of the largest networks in the world. India has a huge burden of suffering from life limiting diseases. It is estimated that 5.4 million people in a year are in need of palliative care in India.</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lastRenderedPageBreak/>
        <w:t>Future scope for PC in the country lies in the provision of facilities and medi- cines, sustainability of services, support from the community, government, media and team building for palliative care. Recent declaration by the WHA</w:t>
      </w:r>
      <w:r w:rsidR="008A76D6">
        <w:rPr>
          <w:rFonts w:ascii="Times New Roman" w:hAnsi="Times New Roman" w:cs="Times New Roman"/>
          <w:sz w:val="24"/>
          <w:szCs w:val="24"/>
        </w:rPr>
        <w:t xml:space="preserve"> </w:t>
      </w:r>
      <w:r w:rsidRPr="00356320">
        <w:rPr>
          <w:rFonts w:ascii="Times New Roman" w:hAnsi="Times New Roman" w:cs="Times New Roman"/>
          <w:sz w:val="24"/>
          <w:szCs w:val="24"/>
        </w:rPr>
        <w:t>(World Health Assem- bly) asking all member states to integrate PC with routine health care comes as a major tool in advocacy and hopefully will boost the current efforts.</w:t>
      </w:r>
    </w:p>
    <w:p w:rsidR="00595FD0" w:rsidRPr="00797025" w:rsidRDefault="00595FD0" w:rsidP="00595FD0">
      <w:pPr>
        <w:spacing w:line="360" w:lineRule="auto"/>
        <w:jc w:val="both"/>
        <w:rPr>
          <w:rFonts w:ascii="Times New Roman" w:hAnsi="Times New Roman" w:cs="Times New Roman"/>
          <w:b/>
          <w:sz w:val="24"/>
          <w:szCs w:val="24"/>
        </w:rPr>
      </w:pPr>
      <w:r w:rsidRPr="00797025">
        <w:rPr>
          <w:rFonts w:ascii="Times New Roman" w:hAnsi="Times New Roman" w:cs="Times New Roman"/>
          <w:b/>
          <w:sz w:val="24"/>
          <w:szCs w:val="24"/>
        </w:rPr>
        <w:t>PALLIATIVE CARE IN KERALA</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Pain and Palliative Care Society (PPCS), Calicut formed in 1993 is one of the pi- oneer organizations in palliative care in the Developing World. It is the first charitable society in palliative care in India. Since its inception, PPCS has acted as a facilitator for a</w:t>
      </w:r>
      <w:r w:rsidR="00797025">
        <w:rPr>
          <w:rFonts w:ascii="Times New Roman" w:hAnsi="Times New Roman" w:cs="Times New Roman"/>
          <w:sz w:val="24"/>
          <w:szCs w:val="24"/>
        </w:rPr>
        <w:t xml:space="preserve"> </w:t>
      </w:r>
      <w:r w:rsidRPr="00356320">
        <w:rPr>
          <w:rFonts w:ascii="Times New Roman" w:hAnsi="Times New Roman" w:cs="Times New Roman"/>
          <w:sz w:val="24"/>
          <w:szCs w:val="24"/>
        </w:rPr>
        <w:t>large number of community-based initiatives in palliative care in Kerala). It was founded by some of the doctors of Calicut Medical College, under the guidance and leadership of doctors M.R. Rajagopal and Suresh Kumar. It started with a capital of Rs.1500 and a primary focus on palliative care for cancer patients. It grew and flourished quite fast and in 1995, it was recognized by the World Health Organization.</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As the organization grew, they trained thousands of volunteers who later spread out to start palliative care units in their own local communities. They have also given guidance and support to palliative care units in neighboring countries like Thailand, Bangladesh, and Sri Lanka. Dr. Suresh Kumar himself had been to other parts of India like Puduchery and Arunachal</w:t>
      </w:r>
      <w:r w:rsidR="008A76D6">
        <w:rPr>
          <w:rFonts w:ascii="Times New Roman" w:hAnsi="Times New Roman" w:cs="Times New Roman"/>
          <w:sz w:val="24"/>
          <w:szCs w:val="24"/>
        </w:rPr>
        <w:t xml:space="preserve"> </w:t>
      </w:r>
      <w:r w:rsidRPr="00356320">
        <w:rPr>
          <w:rFonts w:ascii="Times New Roman" w:hAnsi="Times New Roman" w:cs="Times New Roman"/>
          <w:sz w:val="24"/>
          <w:szCs w:val="24"/>
        </w:rPr>
        <w:t>Pradesh to help train volunteers and set up palliative care units there. In January 2020, about 30000 people attended a fund-raising event organized in Kozhikode. It was a carnival that featured art, literatur</w:t>
      </w:r>
      <w:r w:rsidR="008A76D6">
        <w:rPr>
          <w:rFonts w:ascii="Times New Roman" w:hAnsi="Times New Roman" w:cs="Times New Roman"/>
          <w:sz w:val="24"/>
          <w:szCs w:val="24"/>
        </w:rPr>
        <w:t>e, music and food, with pallia</w:t>
      </w:r>
      <w:r w:rsidRPr="00356320">
        <w:rPr>
          <w:rFonts w:ascii="Times New Roman" w:hAnsi="Times New Roman" w:cs="Times New Roman"/>
          <w:sz w:val="24"/>
          <w:szCs w:val="24"/>
        </w:rPr>
        <w:t>tive care patients themselves having made many handicraft items and savory dishes that were sold at the function (Manoj, 2020).</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There has been a lot of debate about and study of its organization and function and the reasons for its achievements since the establishment of the NNPC (Neighbor- hood Network in Palliative Care). Relying too much on the all-encompassing word 'NNPC' is a mistake that is sometimes made. It is incorre</w:t>
      </w:r>
      <w:r w:rsidR="008A76D6">
        <w:rPr>
          <w:rFonts w:ascii="Times New Roman" w:hAnsi="Times New Roman" w:cs="Times New Roman"/>
          <w:sz w:val="24"/>
          <w:szCs w:val="24"/>
        </w:rPr>
        <w:t>ctly used to refer to a homoge</w:t>
      </w:r>
      <w:r w:rsidRPr="00356320">
        <w:rPr>
          <w:rFonts w:ascii="Times New Roman" w:hAnsi="Times New Roman" w:cs="Times New Roman"/>
          <w:sz w:val="24"/>
          <w:szCs w:val="24"/>
        </w:rPr>
        <w:t>neous, centralized entity dedicated, according to its own established principles, to the development of identical satellite centers. The units covered by the umbrella term of the NNPC vary greatly depending on their organization, the p</w:t>
      </w:r>
      <w:r w:rsidR="008A76D6">
        <w:rPr>
          <w:rFonts w:ascii="Times New Roman" w:hAnsi="Times New Roman" w:cs="Times New Roman"/>
          <w:sz w:val="24"/>
          <w:szCs w:val="24"/>
        </w:rPr>
        <w:t>riority of services, the</w:t>
      </w:r>
      <w:r w:rsidR="003D3824">
        <w:rPr>
          <w:rFonts w:ascii="Times New Roman" w:hAnsi="Times New Roman" w:cs="Times New Roman"/>
          <w:sz w:val="24"/>
          <w:szCs w:val="24"/>
        </w:rPr>
        <w:t xml:space="preserve"> </w:t>
      </w:r>
      <w:r w:rsidR="008A76D6">
        <w:rPr>
          <w:rFonts w:ascii="Times New Roman" w:hAnsi="Times New Roman" w:cs="Times New Roman"/>
          <w:sz w:val="24"/>
          <w:szCs w:val="24"/>
        </w:rPr>
        <w:lastRenderedPageBreak/>
        <w:t>availa</w:t>
      </w:r>
      <w:r w:rsidRPr="00356320">
        <w:rPr>
          <w:rFonts w:ascii="Times New Roman" w:hAnsi="Times New Roman" w:cs="Times New Roman"/>
          <w:sz w:val="24"/>
          <w:szCs w:val="24"/>
        </w:rPr>
        <w:t>bility of services, and the types of persons making up the unit. Some centers are run al- most entirely by a single entity, such as a religious associ</w:t>
      </w:r>
      <w:r w:rsidR="008A76D6">
        <w:rPr>
          <w:rFonts w:ascii="Times New Roman" w:hAnsi="Times New Roman" w:cs="Times New Roman"/>
          <w:sz w:val="24"/>
          <w:szCs w:val="24"/>
        </w:rPr>
        <w:t>ation. A second category of es</w:t>
      </w:r>
      <w:r w:rsidRPr="00356320">
        <w:rPr>
          <w:rFonts w:ascii="Times New Roman" w:hAnsi="Times New Roman" w:cs="Times New Roman"/>
          <w:sz w:val="24"/>
          <w:szCs w:val="24"/>
        </w:rPr>
        <w:t>tablished group is created by individuals from various organizations. To become formed, to recognize leaders and to work as a team, these groups need more time. Then, the final form of center is made up of people not affiliated with any organization. They also work in the area of health or social work independently. This group's initiation process is also challenging because they are only joined by the geographical region and require more time to grow as a group.</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According to Zaman et al, (2017), the “NNPC is an attempt to facilitate a sustain- able, community-led service capable of providing palliative care to all those in need, with limited resource”. This model is based on the idea</w:t>
      </w:r>
      <w:r w:rsidR="00AB40BF">
        <w:rPr>
          <w:rFonts w:ascii="Times New Roman" w:hAnsi="Times New Roman" w:cs="Times New Roman"/>
          <w:sz w:val="24"/>
          <w:szCs w:val="24"/>
        </w:rPr>
        <w:t xml:space="preserve"> that untreatable medical condi</w:t>
      </w:r>
      <w:r w:rsidRPr="00356320">
        <w:rPr>
          <w:rFonts w:ascii="Times New Roman" w:hAnsi="Times New Roman" w:cs="Times New Roman"/>
          <w:sz w:val="24"/>
          <w:szCs w:val="24"/>
        </w:rPr>
        <w:t>tions are social problems albeit containing somemedical components and definitely not a solely medical problem. The basis of this theory is the Declaration of Alma Ata of 1978 which emphasizes the obligation of “all governments, all health and development work- ers, and the world community to protect and promote the health of all the people of the world”. It was co-sponsored by WHO and emerged as a major milestone in the public health field of the 20th century. The Millennium Development goals of the United Na- tions in the year 2000 brought the focus back on the essence of this declaration. “The NNPC is an example of the revival of Alma Ata idea</w:t>
      </w:r>
      <w:r w:rsidR="00AB40BF">
        <w:rPr>
          <w:rFonts w:ascii="Times New Roman" w:hAnsi="Times New Roman" w:cs="Times New Roman"/>
          <w:sz w:val="24"/>
          <w:szCs w:val="24"/>
        </w:rPr>
        <w:t>s and has in turn been acknowl</w:t>
      </w:r>
      <w:r w:rsidRPr="00356320">
        <w:rPr>
          <w:rFonts w:ascii="Times New Roman" w:hAnsi="Times New Roman" w:cs="Times New Roman"/>
          <w:sz w:val="24"/>
          <w:szCs w:val="24"/>
        </w:rPr>
        <w:t>edged by WHO as a demonstration project”. According to t</w:t>
      </w:r>
      <w:r w:rsidR="008A76D6">
        <w:rPr>
          <w:rFonts w:ascii="Times New Roman" w:hAnsi="Times New Roman" w:cs="Times New Roman"/>
          <w:sz w:val="24"/>
          <w:szCs w:val="24"/>
        </w:rPr>
        <w:t>he authors, it is a highly pro</w:t>
      </w:r>
      <w:r w:rsidRPr="00356320">
        <w:rPr>
          <w:rFonts w:ascii="Times New Roman" w:hAnsi="Times New Roman" w:cs="Times New Roman"/>
          <w:sz w:val="24"/>
          <w:szCs w:val="24"/>
        </w:rPr>
        <w:t>gressive measure, though it elicits a crucial question about the way in which welfarist ideas are incorporated into a neo-liberal state.</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As part of the expansion of the services, new initiatives are started like ‘Tracks we leave’ to organize mass public support by accepting small donations for bedridden patients. The Footprint Rehabilitation Project, initiated by the Institute of Palliative Med- icine, Kozhikode, is a project that aims to incorporate chronically sick, bedridden and chronic psychiatric patients back into the community by teaching them new crafts / skills. A project that foc</w:t>
      </w:r>
      <w:r w:rsidR="008A76D6">
        <w:rPr>
          <w:rFonts w:ascii="Times New Roman" w:hAnsi="Times New Roman" w:cs="Times New Roman"/>
          <w:sz w:val="24"/>
          <w:szCs w:val="24"/>
        </w:rPr>
        <w:t xml:space="preserve">uses on the ‘elderly’ - ‘Kiran </w:t>
      </w:r>
      <w:r w:rsidRPr="00356320">
        <w:rPr>
          <w:rFonts w:ascii="Times New Roman" w:hAnsi="Times New Roman" w:cs="Times New Roman"/>
          <w:sz w:val="24"/>
          <w:szCs w:val="24"/>
        </w:rPr>
        <w:t xml:space="preserve">Living with Dignity’ is an India- based project that proposes to integrate the care of aged together with palliative care. This five- year project began on November 1st, 2007. ‘Caring 4 </w:t>
      </w:r>
      <w:r w:rsidRPr="00356320">
        <w:rPr>
          <w:rFonts w:ascii="Times New Roman" w:hAnsi="Times New Roman" w:cs="Times New Roman"/>
          <w:sz w:val="24"/>
          <w:szCs w:val="24"/>
        </w:rPr>
        <w:lastRenderedPageBreak/>
        <w:t>Childhood Cancer &amp; Chronic Illness’ is a new project that supports children with cancer and other chronic ill- ness. The only state with an NRHM palliative care program me is Kerala. The project, which began in 2008, has been working towards imple</w:t>
      </w:r>
      <w:r w:rsidR="008A76D6">
        <w:rPr>
          <w:rFonts w:ascii="Times New Roman" w:hAnsi="Times New Roman" w:cs="Times New Roman"/>
          <w:sz w:val="24"/>
          <w:szCs w:val="24"/>
        </w:rPr>
        <w:t>menting the Government of Kera</w:t>
      </w:r>
      <w:r w:rsidRPr="00356320">
        <w:rPr>
          <w:rFonts w:ascii="Times New Roman" w:hAnsi="Times New Roman" w:cs="Times New Roman"/>
          <w:sz w:val="24"/>
          <w:szCs w:val="24"/>
        </w:rPr>
        <w:t>la's Palliative Care Policy.</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Kerala’s palliative care units are functioning well b</w:t>
      </w:r>
      <w:r w:rsidR="008A76D6">
        <w:rPr>
          <w:rFonts w:ascii="Times New Roman" w:hAnsi="Times New Roman" w:cs="Times New Roman"/>
          <w:sz w:val="24"/>
          <w:szCs w:val="24"/>
        </w:rPr>
        <w:t>ecause there are lots of volun</w:t>
      </w:r>
      <w:r w:rsidRPr="00356320">
        <w:rPr>
          <w:rFonts w:ascii="Times New Roman" w:hAnsi="Times New Roman" w:cs="Times New Roman"/>
          <w:sz w:val="24"/>
          <w:szCs w:val="24"/>
        </w:rPr>
        <w:t>teers in these units besides health care professionals. The volunteers work not only at the institutes but also participate in home visits and even part</w:t>
      </w:r>
      <w:r w:rsidR="008A76D6">
        <w:rPr>
          <w:rFonts w:ascii="Times New Roman" w:hAnsi="Times New Roman" w:cs="Times New Roman"/>
          <w:sz w:val="24"/>
          <w:szCs w:val="24"/>
        </w:rPr>
        <w:t>icipate in emergency night vis</w:t>
      </w:r>
      <w:r w:rsidRPr="00356320">
        <w:rPr>
          <w:rFonts w:ascii="Times New Roman" w:hAnsi="Times New Roman" w:cs="Times New Roman"/>
          <w:sz w:val="24"/>
          <w:szCs w:val="24"/>
        </w:rPr>
        <w:t>its which are coordinated by the city’s administration. The local community plays a strong part in these involvements because many people join the initiative as they see it as a venture of their community, whether bonded on religious grounds or on ideological grounds.</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Dr. Suresh Kumar, the doyen of palliative care in Kerala even welcomed the en- try of political parties into the sacrosanct arena of palliative care. In answer to a question</w:t>
      </w:r>
      <w:r w:rsidR="00AB40BF">
        <w:rPr>
          <w:rFonts w:ascii="Times New Roman" w:hAnsi="Times New Roman" w:cs="Times New Roman"/>
          <w:sz w:val="24"/>
          <w:szCs w:val="24"/>
        </w:rPr>
        <w:t xml:space="preserve"> </w:t>
      </w:r>
      <w:r w:rsidRPr="00356320">
        <w:rPr>
          <w:rFonts w:ascii="Times New Roman" w:hAnsi="Times New Roman" w:cs="Times New Roman"/>
          <w:sz w:val="24"/>
          <w:szCs w:val="24"/>
        </w:rPr>
        <w:t xml:space="preserve">about political parties entering the hallowed grounds of civil society, Dr. Kumar said that political workers were also part of civil society and that he was glad to see some of them trying to claim the social space they were entitled to According to him, the entry of such major players into the world of palliative care in the state </w:t>
      </w:r>
      <w:r w:rsidR="008A76D6">
        <w:rPr>
          <w:rFonts w:ascii="Times New Roman" w:hAnsi="Times New Roman" w:cs="Times New Roman"/>
          <w:sz w:val="24"/>
          <w:szCs w:val="24"/>
        </w:rPr>
        <w:t>is a “success of the sensitiza</w:t>
      </w:r>
      <w:r w:rsidRPr="00356320">
        <w:rPr>
          <w:rFonts w:ascii="Times New Roman" w:hAnsi="Times New Roman" w:cs="Times New Roman"/>
          <w:sz w:val="24"/>
          <w:szCs w:val="24"/>
        </w:rPr>
        <w:t>tion and advocacy campaign for palliative care in the state” because the message being delivered all along has been that palliative care is everybody’s business.</w:t>
      </w:r>
    </w:p>
    <w:p w:rsidR="00595FD0" w:rsidRPr="00356320" w:rsidRDefault="00595FD0" w:rsidP="00595FD0">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This initiative could persuade the State to replicate this model and incorporate it in the health delivery system of the government. Such a scenario will make “Kerala the first in India with an official palliative care policy and statewide support system in place”. Kerala’s community-based palliative care units </w:t>
      </w:r>
      <w:r w:rsidR="008A76D6">
        <w:rPr>
          <w:rFonts w:ascii="Times New Roman" w:hAnsi="Times New Roman" w:cs="Times New Roman"/>
          <w:sz w:val="24"/>
          <w:szCs w:val="24"/>
        </w:rPr>
        <w:t>are local manifestations of ne</w:t>
      </w:r>
      <w:r w:rsidRPr="00356320">
        <w:rPr>
          <w:rFonts w:ascii="Times New Roman" w:hAnsi="Times New Roman" w:cs="Times New Roman"/>
          <w:sz w:val="24"/>
          <w:szCs w:val="24"/>
        </w:rPr>
        <w:t>oliberalism in an only-one-of-its-kind socio- political setting. Kerala’s unique socio- historic context has expedited this participation of civil society organizations in welfare programs in association with the State.</w:t>
      </w:r>
    </w:p>
    <w:p w:rsidR="000A596B" w:rsidRDefault="000A596B" w:rsidP="003D3824">
      <w:pPr>
        <w:jc w:val="center"/>
        <w:rPr>
          <w:rFonts w:ascii="Times New Roman" w:hAnsi="Times New Roman" w:cs="Times New Roman"/>
          <w:b/>
          <w:sz w:val="24"/>
          <w:szCs w:val="24"/>
        </w:rPr>
      </w:pPr>
    </w:p>
    <w:p w:rsidR="000A596B" w:rsidRDefault="000A596B" w:rsidP="003D3824">
      <w:pPr>
        <w:jc w:val="center"/>
        <w:rPr>
          <w:rFonts w:ascii="Times New Roman" w:hAnsi="Times New Roman" w:cs="Times New Roman"/>
          <w:b/>
          <w:sz w:val="24"/>
          <w:szCs w:val="24"/>
        </w:rPr>
      </w:pPr>
    </w:p>
    <w:p w:rsidR="003D3824" w:rsidRDefault="003D3824" w:rsidP="003D3824">
      <w:pPr>
        <w:jc w:val="center"/>
        <w:rPr>
          <w:rFonts w:ascii="Times New Roman" w:hAnsi="Times New Roman" w:cs="Times New Roman"/>
          <w:b/>
          <w:sz w:val="24"/>
          <w:szCs w:val="24"/>
        </w:rPr>
      </w:pPr>
      <w:r>
        <w:rPr>
          <w:rFonts w:ascii="Times New Roman" w:hAnsi="Times New Roman" w:cs="Times New Roman"/>
          <w:b/>
          <w:sz w:val="24"/>
          <w:szCs w:val="24"/>
        </w:rPr>
        <w:lastRenderedPageBreak/>
        <w:t>Table 4.1</w:t>
      </w:r>
    </w:p>
    <w:p w:rsidR="0013774A" w:rsidRPr="003651C7" w:rsidRDefault="0013774A" w:rsidP="003D3824">
      <w:pPr>
        <w:jc w:val="center"/>
        <w:rPr>
          <w:rFonts w:ascii="Times New Roman" w:hAnsi="Times New Roman" w:cs="Times New Roman"/>
          <w:b/>
          <w:sz w:val="24"/>
          <w:szCs w:val="24"/>
        </w:rPr>
      </w:pPr>
      <w:r w:rsidRPr="003651C7">
        <w:rPr>
          <w:rFonts w:ascii="Times New Roman" w:hAnsi="Times New Roman" w:cs="Times New Roman"/>
          <w:b/>
          <w:sz w:val="24"/>
          <w:szCs w:val="24"/>
        </w:rPr>
        <w:t>Age structure of the respondent</w:t>
      </w:r>
    </w:p>
    <w:tbl>
      <w:tblPr>
        <w:tblStyle w:val="TableGridLight1"/>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437"/>
        <w:gridCol w:w="2157"/>
      </w:tblGrid>
      <w:tr w:rsidR="0013774A" w:rsidRPr="00356320" w:rsidTr="006409A1">
        <w:trPr>
          <w:trHeight w:hRule="exact" w:val="559"/>
        </w:trPr>
        <w:tc>
          <w:tcPr>
            <w:tcW w:w="3188"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7"/>
              <w:jc w:val="center"/>
            </w:pPr>
            <w:r w:rsidRPr="00356320">
              <w:rPr>
                <w:spacing w:val="-2"/>
              </w:rPr>
              <w:t>Age</w:t>
            </w:r>
          </w:p>
        </w:tc>
        <w:tc>
          <w:tcPr>
            <w:tcW w:w="3437"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left="608"/>
            </w:pPr>
            <w:r w:rsidRPr="00356320">
              <w:rPr>
                <w:spacing w:val="-2"/>
              </w:rPr>
              <w:t>Number</w:t>
            </w:r>
          </w:p>
        </w:tc>
        <w:tc>
          <w:tcPr>
            <w:tcW w:w="2157"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left="483"/>
            </w:pPr>
            <w:r w:rsidRPr="00356320">
              <w:rPr>
                <w:spacing w:val="-1"/>
              </w:rPr>
              <w:t>percentage</w:t>
            </w:r>
          </w:p>
        </w:tc>
      </w:tr>
      <w:tr w:rsidR="0013774A" w:rsidRPr="00356320" w:rsidTr="006409A1">
        <w:trPr>
          <w:trHeight w:hRule="exact" w:val="562"/>
        </w:trPr>
        <w:tc>
          <w:tcPr>
            <w:tcW w:w="3188"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4"/>
              <w:jc w:val="center"/>
            </w:pPr>
            <w:r w:rsidRPr="00356320">
              <w:rPr>
                <w:spacing w:val="-2"/>
              </w:rPr>
              <w:t>B</w:t>
            </w:r>
            <w:r w:rsidRPr="00356320">
              <w:rPr>
                <w:spacing w:val="3"/>
              </w:rPr>
              <w:t>e</w:t>
            </w:r>
            <w:r w:rsidRPr="00356320">
              <w:rPr>
                <w:spacing w:val="-10"/>
              </w:rPr>
              <w:t>l</w:t>
            </w:r>
            <w:r w:rsidRPr="00356320">
              <w:rPr>
                <w:spacing w:val="4"/>
              </w:rPr>
              <w:t>o</w:t>
            </w:r>
            <w:r w:rsidRPr="00356320">
              <w:t>w</w:t>
            </w:r>
            <w:r w:rsidRPr="00356320">
              <w:rPr>
                <w:spacing w:val="1"/>
              </w:rPr>
              <w:t xml:space="preserve"> </w:t>
            </w:r>
            <w:r w:rsidRPr="00356320">
              <w:t>70</w:t>
            </w:r>
          </w:p>
        </w:tc>
        <w:tc>
          <w:tcPr>
            <w:tcW w:w="3437"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3"/>
              <w:jc w:val="center"/>
            </w:pPr>
            <w:r w:rsidRPr="00356320">
              <w:t>16</w:t>
            </w:r>
          </w:p>
        </w:tc>
        <w:tc>
          <w:tcPr>
            <w:tcW w:w="2157"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jc w:val="center"/>
            </w:pPr>
            <w:r w:rsidRPr="00356320">
              <w:t>32</w:t>
            </w:r>
            <w:r w:rsidRPr="00356320">
              <w:rPr>
                <w:spacing w:val="2"/>
              </w:rPr>
              <w:t xml:space="preserve"> </w:t>
            </w:r>
            <w:r w:rsidRPr="00356320">
              <w:t>%</w:t>
            </w:r>
          </w:p>
        </w:tc>
      </w:tr>
      <w:tr w:rsidR="0013774A" w:rsidRPr="00356320" w:rsidTr="006409A1">
        <w:trPr>
          <w:trHeight w:hRule="exact" w:val="559"/>
        </w:trPr>
        <w:tc>
          <w:tcPr>
            <w:tcW w:w="3188"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3"/>
              <w:jc w:val="center"/>
            </w:pPr>
            <w:r w:rsidRPr="00356320">
              <w:t>70-80</w:t>
            </w:r>
          </w:p>
        </w:tc>
        <w:tc>
          <w:tcPr>
            <w:tcW w:w="3437"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7"/>
              <w:jc w:val="center"/>
            </w:pPr>
            <w:r w:rsidRPr="00356320">
              <w:t>8</w:t>
            </w:r>
          </w:p>
        </w:tc>
        <w:tc>
          <w:tcPr>
            <w:tcW w:w="2157"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jc w:val="center"/>
            </w:pPr>
            <w:r w:rsidRPr="00356320">
              <w:t>16</w:t>
            </w:r>
            <w:r w:rsidRPr="00356320">
              <w:rPr>
                <w:spacing w:val="2"/>
              </w:rPr>
              <w:t xml:space="preserve"> </w:t>
            </w:r>
            <w:r w:rsidRPr="00356320">
              <w:t>%</w:t>
            </w:r>
          </w:p>
        </w:tc>
      </w:tr>
      <w:tr w:rsidR="0013774A" w:rsidRPr="00356320" w:rsidTr="006409A1">
        <w:trPr>
          <w:trHeight w:hRule="exact" w:val="559"/>
        </w:trPr>
        <w:tc>
          <w:tcPr>
            <w:tcW w:w="3188"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13"/>
              <w:jc w:val="center"/>
            </w:pPr>
            <w:r w:rsidRPr="00356320">
              <w:rPr>
                <w:spacing w:val="-2"/>
              </w:rPr>
              <w:t>Above</w:t>
            </w:r>
            <w:r w:rsidRPr="00356320">
              <w:rPr>
                <w:spacing w:val="1"/>
              </w:rPr>
              <w:t xml:space="preserve"> </w:t>
            </w:r>
            <w:r w:rsidRPr="00356320">
              <w:t>80</w:t>
            </w:r>
          </w:p>
        </w:tc>
        <w:tc>
          <w:tcPr>
            <w:tcW w:w="3437"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3"/>
              <w:jc w:val="center"/>
            </w:pPr>
            <w:r w:rsidRPr="00356320">
              <w:t>26</w:t>
            </w:r>
          </w:p>
        </w:tc>
        <w:tc>
          <w:tcPr>
            <w:tcW w:w="2157"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jc w:val="center"/>
            </w:pPr>
            <w:r w:rsidRPr="00356320">
              <w:t>52</w:t>
            </w:r>
            <w:r w:rsidRPr="00356320">
              <w:rPr>
                <w:spacing w:val="2"/>
              </w:rPr>
              <w:t xml:space="preserve"> </w:t>
            </w:r>
            <w:r w:rsidRPr="00356320">
              <w:t>%</w:t>
            </w:r>
          </w:p>
        </w:tc>
      </w:tr>
      <w:tr w:rsidR="0013774A" w:rsidRPr="00356320" w:rsidTr="006409A1">
        <w:trPr>
          <w:trHeight w:hRule="exact" w:val="563"/>
        </w:trPr>
        <w:tc>
          <w:tcPr>
            <w:tcW w:w="3188"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4"/>
              <w:jc w:val="center"/>
            </w:pPr>
            <w:r w:rsidRPr="00356320">
              <w:rPr>
                <w:spacing w:val="1"/>
              </w:rPr>
              <w:t>Total</w:t>
            </w:r>
          </w:p>
        </w:tc>
        <w:tc>
          <w:tcPr>
            <w:tcW w:w="3437"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3"/>
              <w:jc w:val="center"/>
            </w:pPr>
            <w:r w:rsidRPr="00356320">
              <w:t>50</w:t>
            </w:r>
          </w:p>
        </w:tc>
        <w:tc>
          <w:tcPr>
            <w:tcW w:w="2157"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7"/>
              <w:jc w:val="center"/>
            </w:pPr>
            <w:r w:rsidRPr="00356320">
              <w:t>100</w:t>
            </w:r>
          </w:p>
        </w:tc>
      </w:tr>
    </w:tbl>
    <w:p w:rsidR="0013774A" w:rsidRPr="00356320" w:rsidRDefault="0013774A" w:rsidP="0013774A">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Source : primary data</w:t>
      </w:r>
    </w:p>
    <w:p w:rsidR="00920049" w:rsidRDefault="000A596B" w:rsidP="0092004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sidR="00920049">
        <w:rPr>
          <w:rFonts w:ascii="Times New Roman" w:hAnsi="Times New Roman" w:cs="Times New Roman"/>
          <w:b/>
          <w:sz w:val="24"/>
          <w:szCs w:val="24"/>
        </w:rPr>
        <w:t xml:space="preserve"> </w:t>
      </w:r>
      <w:r w:rsidR="003D3824">
        <w:rPr>
          <w:rFonts w:ascii="Times New Roman" w:hAnsi="Times New Roman" w:cs="Times New Roman"/>
          <w:b/>
          <w:sz w:val="24"/>
          <w:szCs w:val="24"/>
        </w:rPr>
        <w:t>4.1</w:t>
      </w:r>
    </w:p>
    <w:p w:rsidR="00595FD0" w:rsidRDefault="0013774A" w:rsidP="00920049">
      <w:pPr>
        <w:spacing w:line="360" w:lineRule="auto"/>
        <w:jc w:val="center"/>
        <w:rPr>
          <w:rFonts w:ascii="Times New Roman" w:hAnsi="Times New Roman" w:cs="Times New Roman"/>
          <w:b/>
          <w:sz w:val="24"/>
          <w:szCs w:val="24"/>
        </w:rPr>
      </w:pPr>
      <w:r w:rsidRPr="003651C7">
        <w:rPr>
          <w:rFonts w:ascii="Times New Roman" w:hAnsi="Times New Roman" w:cs="Times New Roman"/>
          <w:b/>
          <w:sz w:val="24"/>
          <w:szCs w:val="24"/>
        </w:rPr>
        <w:t>Age structure of the respondents</w:t>
      </w:r>
    </w:p>
    <w:p w:rsidR="003651C7" w:rsidRPr="003651C7" w:rsidRDefault="00194922" w:rsidP="0013774A">
      <w:pPr>
        <w:spacing w:line="360" w:lineRule="auto"/>
        <w:jc w:val="both"/>
        <w:rPr>
          <w:rFonts w:ascii="Times New Roman" w:hAnsi="Times New Roman" w:cs="Times New Roman"/>
          <w:b/>
          <w:sz w:val="24"/>
          <w:szCs w:val="24"/>
        </w:rPr>
      </w:pPr>
      <w:r>
        <w:rPr>
          <w:noProof/>
          <w:lang w:val="en-IN" w:eastAsia="en-IN"/>
        </w:rPr>
        <w:drawing>
          <wp:inline distT="0" distB="0" distL="0" distR="0" wp14:anchorId="363E2CC8" wp14:editId="26C4C8B3">
            <wp:extent cx="5043054" cy="1981200"/>
            <wp:effectExtent l="0" t="0" r="24765" b="1905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0049" w:rsidRPr="00920049" w:rsidRDefault="00920049" w:rsidP="00920049">
      <w:pPr>
        <w:spacing w:line="360" w:lineRule="auto"/>
        <w:jc w:val="both"/>
        <w:rPr>
          <w:rFonts w:ascii="Times New Roman" w:hAnsi="Times New Roman" w:cs="Times New Roman"/>
          <w:b/>
          <w:sz w:val="24"/>
          <w:szCs w:val="24"/>
        </w:rPr>
      </w:pPr>
      <w:r w:rsidRPr="00920049">
        <w:rPr>
          <w:rFonts w:ascii="Times New Roman" w:hAnsi="Times New Roman" w:cs="Times New Roman"/>
          <w:b/>
          <w:sz w:val="24"/>
          <w:szCs w:val="24"/>
        </w:rPr>
        <w:t xml:space="preserve">Interpretation </w:t>
      </w:r>
    </w:p>
    <w:p w:rsidR="00920049" w:rsidRPr="00356320" w:rsidRDefault="000A596B" w:rsidP="00920049">
      <w:pPr>
        <w:spacing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920049" w:rsidRPr="00356320">
        <w:rPr>
          <w:rFonts w:ascii="Times New Roman" w:hAnsi="Times New Roman" w:cs="Times New Roman"/>
          <w:sz w:val="24"/>
          <w:szCs w:val="24"/>
        </w:rPr>
        <w:t>1 shows the age profile of the respondents. Out of 50 respondents 32 per- cent fall in the age group below 70 and 16 percent come under the age group 70 to 80 and remaining 52  percent  under the age group of above 80.</w:t>
      </w:r>
    </w:p>
    <w:p w:rsidR="00AB40BF" w:rsidRDefault="00AB40BF" w:rsidP="0013774A">
      <w:pPr>
        <w:spacing w:line="360" w:lineRule="auto"/>
        <w:jc w:val="both"/>
        <w:rPr>
          <w:rFonts w:ascii="Times New Roman" w:hAnsi="Times New Roman" w:cs="Times New Roman"/>
          <w:sz w:val="24"/>
          <w:szCs w:val="24"/>
        </w:rPr>
      </w:pPr>
    </w:p>
    <w:p w:rsidR="000A596B" w:rsidRDefault="000A596B" w:rsidP="0013774A">
      <w:pPr>
        <w:spacing w:line="360" w:lineRule="auto"/>
        <w:jc w:val="both"/>
        <w:rPr>
          <w:rFonts w:ascii="Times New Roman" w:hAnsi="Times New Roman" w:cs="Times New Roman"/>
          <w:sz w:val="24"/>
          <w:szCs w:val="24"/>
        </w:rPr>
      </w:pPr>
    </w:p>
    <w:p w:rsidR="00920049" w:rsidRPr="00356320" w:rsidRDefault="00920049" w:rsidP="0013774A">
      <w:pPr>
        <w:spacing w:line="360" w:lineRule="auto"/>
        <w:jc w:val="both"/>
        <w:rPr>
          <w:rFonts w:ascii="Times New Roman" w:hAnsi="Times New Roman" w:cs="Times New Roman"/>
          <w:sz w:val="24"/>
          <w:szCs w:val="24"/>
        </w:rPr>
      </w:pPr>
    </w:p>
    <w:p w:rsidR="0013774A" w:rsidRPr="00AB40BF" w:rsidRDefault="0013774A" w:rsidP="0013774A">
      <w:pPr>
        <w:spacing w:line="360" w:lineRule="auto"/>
        <w:jc w:val="both"/>
        <w:rPr>
          <w:rFonts w:ascii="Times New Roman" w:hAnsi="Times New Roman" w:cs="Times New Roman"/>
          <w:b/>
          <w:sz w:val="24"/>
          <w:szCs w:val="24"/>
        </w:rPr>
      </w:pPr>
      <w:r w:rsidRPr="00AB40BF">
        <w:rPr>
          <w:rFonts w:ascii="Times New Roman" w:hAnsi="Times New Roman" w:cs="Times New Roman"/>
          <w:b/>
          <w:sz w:val="24"/>
          <w:szCs w:val="24"/>
        </w:rPr>
        <w:lastRenderedPageBreak/>
        <w:t xml:space="preserve">Gender </w:t>
      </w:r>
      <w:r w:rsidR="00632F4F" w:rsidRPr="00AB40BF">
        <w:rPr>
          <w:rFonts w:ascii="Times New Roman" w:hAnsi="Times New Roman" w:cs="Times New Roman"/>
          <w:b/>
          <w:sz w:val="24"/>
          <w:szCs w:val="24"/>
        </w:rPr>
        <w:t>distribution of the respondents</w:t>
      </w:r>
    </w:p>
    <w:p w:rsidR="0013774A" w:rsidRPr="00356320" w:rsidRDefault="0013774A" w:rsidP="0013774A">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The gender wise classification of the sample population is important to under- stand whether male or female are mostly preferring palliative care services. The gender wise classification of the survey data shown in the following table.</w:t>
      </w:r>
    </w:p>
    <w:p w:rsidR="00920049" w:rsidRPr="00920049" w:rsidRDefault="0013774A" w:rsidP="00920049">
      <w:pPr>
        <w:spacing w:line="360" w:lineRule="auto"/>
        <w:jc w:val="center"/>
        <w:rPr>
          <w:rFonts w:ascii="Times New Roman" w:hAnsi="Times New Roman" w:cs="Times New Roman"/>
          <w:b/>
          <w:sz w:val="24"/>
          <w:szCs w:val="24"/>
        </w:rPr>
      </w:pPr>
      <w:r w:rsidRPr="00920049">
        <w:rPr>
          <w:rFonts w:ascii="Times New Roman" w:hAnsi="Times New Roman" w:cs="Times New Roman"/>
          <w:b/>
          <w:sz w:val="24"/>
          <w:szCs w:val="24"/>
        </w:rPr>
        <w:t xml:space="preserve">Table </w:t>
      </w:r>
      <w:r w:rsidR="003D3824" w:rsidRPr="00920049">
        <w:rPr>
          <w:rFonts w:ascii="Times New Roman" w:hAnsi="Times New Roman" w:cs="Times New Roman"/>
          <w:b/>
          <w:sz w:val="24"/>
          <w:szCs w:val="24"/>
        </w:rPr>
        <w:t>4.2</w:t>
      </w:r>
    </w:p>
    <w:p w:rsidR="0013774A" w:rsidRPr="00920049" w:rsidRDefault="0013774A" w:rsidP="00920049">
      <w:pPr>
        <w:spacing w:line="360" w:lineRule="auto"/>
        <w:jc w:val="center"/>
        <w:rPr>
          <w:rFonts w:ascii="Times New Roman" w:hAnsi="Times New Roman" w:cs="Times New Roman"/>
          <w:b/>
          <w:sz w:val="24"/>
          <w:szCs w:val="24"/>
        </w:rPr>
      </w:pPr>
      <w:r w:rsidRPr="00920049">
        <w:rPr>
          <w:rFonts w:ascii="Times New Roman" w:hAnsi="Times New Roman" w:cs="Times New Roman"/>
          <w:b/>
          <w:sz w:val="24"/>
          <w:szCs w:val="24"/>
        </w:rPr>
        <w:t>Gender distribution of the respondent</w:t>
      </w:r>
    </w:p>
    <w:tbl>
      <w:tblPr>
        <w:tblStyle w:val="TableGridLight1"/>
        <w:tblW w:w="8794" w:type="dxa"/>
        <w:tblLayout w:type="fixed"/>
        <w:tblLook w:val="0000" w:firstRow="0" w:lastRow="0" w:firstColumn="0" w:lastColumn="0" w:noHBand="0" w:noVBand="0"/>
      </w:tblPr>
      <w:tblGrid>
        <w:gridCol w:w="2685"/>
        <w:gridCol w:w="3950"/>
        <w:gridCol w:w="2159"/>
      </w:tblGrid>
      <w:tr w:rsidR="0013774A" w:rsidRPr="00356320" w:rsidTr="00CD62A7">
        <w:trPr>
          <w:trHeight w:hRule="exact" w:val="558"/>
        </w:trPr>
        <w:tc>
          <w:tcPr>
            <w:tcW w:w="2685"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14"/>
              <w:jc w:val="center"/>
            </w:pPr>
            <w:r w:rsidRPr="00356320">
              <w:rPr>
                <w:spacing w:val="-2"/>
              </w:rPr>
              <w:t>Gender</w:t>
            </w:r>
          </w:p>
        </w:tc>
        <w:tc>
          <w:tcPr>
            <w:tcW w:w="3950"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left="109"/>
            </w:pPr>
            <w:r w:rsidRPr="00356320">
              <w:t>No</w:t>
            </w:r>
            <w:r w:rsidRPr="00356320">
              <w:rPr>
                <w:spacing w:val="1"/>
              </w:rPr>
              <w:t xml:space="preserve"> </w:t>
            </w:r>
            <w:r w:rsidRPr="00356320">
              <w:t>.of</w:t>
            </w:r>
            <w:r w:rsidRPr="00356320">
              <w:rPr>
                <w:spacing w:val="-6"/>
              </w:rPr>
              <w:t xml:space="preserve"> </w:t>
            </w:r>
            <w:r w:rsidRPr="00356320">
              <w:rPr>
                <w:spacing w:val="-1"/>
              </w:rPr>
              <w:t>Respondent</w:t>
            </w:r>
          </w:p>
        </w:tc>
        <w:tc>
          <w:tcPr>
            <w:tcW w:w="2159"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left="493"/>
            </w:pPr>
            <w:r w:rsidRPr="00356320">
              <w:rPr>
                <w:spacing w:val="-1"/>
              </w:rPr>
              <w:t>percentage</w:t>
            </w:r>
          </w:p>
        </w:tc>
      </w:tr>
      <w:tr w:rsidR="0013774A" w:rsidRPr="00356320" w:rsidTr="00CD62A7">
        <w:trPr>
          <w:trHeight w:hRule="exact" w:val="553"/>
        </w:trPr>
        <w:tc>
          <w:tcPr>
            <w:tcW w:w="2685"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12"/>
              <w:jc w:val="center"/>
            </w:pPr>
            <w:r w:rsidRPr="00356320">
              <w:rPr>
                <w:spacing w:val="-2"/>
              </w:rPr>
              <w:t>Male</w:t>
            </w:r>
          </w:p>
        </w:tc>
        <w:tc>
          <w:tcPr>
            <w:tcW w:w="3950"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3"/>
              <w:jc w:val="center"/>
            </w:pPr>
            <w:r w:rsidRPr="00356320">
              <w:t>14</w:t>
            </w:r>
          </w:p>
        </w:tc>
        <w:tc>
          <w:tcPr>
            <w:tcW w:w="2159"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4"/>
              <w:jc w:val="center"/>
            </w:pPr>
            <w:r w:rsidRPr="00356320">
              <w:t>28%</w:t>
            </w:r>
          </w:p>
        </w:tc>
      </w:tr>
      <w:tr w:rsidR="0013774A" w:rsidRPr="00356320" w:rsidTr="00CD62A7">
        <w:trPr>
          <w:trHeight w:hRule="exact" w:val="553"/>
        </w:trPr>
        <w:tc>
          <w:tcPr>
            <w:tcW w:w="2685"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12"/>
              <w:jc w:val="center"/>
            </w:pPr>
            <w:r w:rsidRPr="00356320">
              <w:rPr>
                <w:spacing w:val="-2"/>
              </w:rPr>
              <w:t>Female</w:t>
            </w:r>
          </w:p>
        </w:tc>
        <w:tc>
          <w:tcPr>
            <w:tcW w:w="3950"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3"/>
              <w:jc w:val="center"/>
            </w:pPr>
            <w:r w:rsidRPr="00356320">
              <w:t>36</w:t>
            </w:r>
          </w:p>
        </w:tc>
        <w:tc>
          <w:tcPr>
            <w:tcW w:w="2159"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4"/>
              <w:jc w:val="center"/>
            </w:pPr>
            <w:r w:rsidRPr="00356320">
              <w:t>72%</w:t>
            </w:r>
          </w:p>
        </w:tc>
      </w:tr>
      <w:tr w:rsidR="0013774A" w:rsidRPr="00356320" w:rsidTr="00CD62A7">
        <w:trPr>
          <w:trHeight w:hRule="exact" w:val="558"/>
        </w:trPr>
        <w:tc>
          <w:tcPr>
            <w:tcW w:w="2685"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1"/>
              <w:jc w:val="center"/>
            </w:pPr>
            <w:r w:rsidRPr="00356320">
              <w:rPr>
                <w:spacing w:val="1"/>
              </w:rPr>
              <w:t>Total</w:t>
            </w:r>
          </w:p>
        </w:tc>
        <w:tc>
          <w:tcPr>
            <w:tcW w:w="3950"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3"/>
              <w:jc w:val="center"/>
            </w:pPr>
            <w:r w:rsidRPr="00356320">
              <w:t>50</w:t>
            </w:r>
          </w:p>
        </w:tc>
        <w:tc>
          <w:tcPr>
            <w:tcW w:w="2159"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7"/>
              <w:jc w:val="center"/>
            </w:pPr>
            <w:r w:rsidRPr="00356320">
              <w:t>100</w:t>
            </w:r>
          </w:p>
        </w:tc>
      </w:tr>
    </w:tbl>
    <w:p w:rsidR="0013774A" w:rsidRPr="00356320" w:rsidRDefault="0013774A" w:rsidP="0013774A">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Source : primary data</w:t>
      </w:r>
    </w:p>
    <w:p w:rsidR="00920049" w:rsidRDefault="000A596B" w:rsidP="0092004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sidR="00920049">
        <w:rPr>
          <w:rFonts w:ascii="Times New Roman" w:hAnsi="Times New Roman" w:cs="Times New Roman"/>
          <w:b/>
          <w:sz w:val="24"/>
          <w:szCs w:val="24"/>
        </w:rPr>
        <w:t xml:space="preserve"> 4.2</w:t>
      </w:r>
    </w:p>
    <w:p w:rsidR="00CD62A7" w:rsidRDefault="00CD62A7" w:rsidP="00CD62A7">
      <w:pPr>
        <w:spacing w:line="360" w:lineRule="auto"/>
        <w:jc w:val="center"/>
        <w:rPr>
          <w:rFonts w:ascii="Times New Roman" w:hAnsi="Times New Roman" w:cs="Times New Roman"/>
          <w:b/>
          <w:sz w:val="24"/>
          <w:szCs w:val="24"/>
        </w:rPr>
      </w:pPr>
      <w:r w:rsidRPr="00920049">
        <w:rPr>
          <w:rFonts w:ascii="Times New Roman" w:hAnsi="Times New Roman" w:cs="Times New Roman"/>
          <w:b/>
          <w:sz w:val="24"/>
          <w:szCs w:val="24"/>
        </w:rPr>
        <w:t>Gender</w:t>
      </w:r>
      <w:r>
        <w:rPr>
          <w:rFonts w:ascii="Times New Roman" w:hAnsi="Times New Roman" w:cs="Times New Roman"/>
          <w:b/>
          <w:sz w:val="24"/>
          <w:szCs w:val="24"/>
        </w:rPr>
        <w:t xml:space="preserve"> distribution of the respondent</w:t>
      </w:r>
    </w:p>
    <w:p w:rsidR="00920049" w:rsidRDefault="00CD62A7" w:rsidP="00CD62A7">
      <w:pPr>
        <w:spacing w:line="360" w:lineRule="auto"/>
        <w:jc w:val="center"/>
        <w:rPr>
          <w:rFonts w:ascii="Times New Roman" w:hAnsi="Times New Roman" w:cs="Times New Roman"/>
          <w:b/>
          <w:sz w:val="24"/>
          <w:szCs w:val="24"/>
        </w:rPr>
      </w:pPr>
      <w:r>
        <w:rPr>
          <w:noProof/>
          <w:lang w:val="en-IN" w:eastAsia="en-IN"/>
        </w:rPr>
        <w:drawing>
          <wp:inline distT="0" distB="0" distL="0" distR="0" wp14:anchorId="6673A991" wp14:editId="7E3CFF5B">
            <wp:extent cx="5389418" cy="1717964"/>
            <wp:effectExtent l="0" t="0" r="20955" b="158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0049" w:rsidRPr="00920049" w:rsidRDefault="00920049" w:rsidP="0013774A">
      <w:pPr>
        <w:spacing w:line="360" w:lineRule="auto"/>
        <w:jc w:val="both"/>
        <w:rPr>
          <w:rFonts w:ascii="Times New Roman" w:hAnsi="Times New Roman" w:cs="Times New Roman"/>
          <w:b/>
          <w:sz w:val="24"/>
          <w:szCs w:val="24"/>
        </w:rPr>
      </w:pPr>
      <w:r w:rsidRPr="00920049">
        <w:rPr>
          <w:rFonts w:ascii="Times New Roman" w:hAnsi="Times New Roman" w:cs="Times New Roman"/>
          <w:b/>
          <w:sz w:val="24"/>
          <w:szCs w:val="24"/>
        </w:rPr>
        <w:t xml:space="preserve">Interpretation </w:t>
      </w:r>
    </w:p>
    <w:p w:rsidR="0013774A" w:rsidRDefault="0013774A" w:rsidP="0013774A">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It is clear from the </w:t>
      </w:r>
      <w:r w:rsidR="000A596B">
        <w:rPr>
          <w:rFonts w:ascii="Times New Roman" w:hAnsi="Times New Roman" w:cs="Times New Roman"/>
          <w:sz w:val="24"/>
          <w:szCs w:val="24"/>
        </w:rPr>
        <w:t>Table 4.</w:t>
      </w:r>
      <w:r w:rsidRPr="00356320">
        <w:rPr>
          <w:rFonts w:ascii="Times New Roman" w:hAnsi="Times New Roman" w:cs="Times New Roman"/>
          <w:sz w:val="24"/>
          <w:szCs w:val="24"/>
        </w:rPr>
        <w:t>2 there exist a smaller number of males in the sample data. It is an important thing that mostly females are receiving palliative care services in their old age and illness. Out of 50 respondents 72 percent females and 28 percent males.</w:t>
      </w:r>
    </w:p>
    <w:p w:rsidR="000A596B" w:rsidRPr="00356320" w:rsidRDefault="000A596B" w:rsidP="0013774A">
      <w:pPr>
        <w:spacing w:line="360" w:lineRule="auto"/>
        <w:jc w:val="both"/>
        <w:rPr>
          <w:rFonts w:ascii="Times New Roman" w:hAnsi="Times New Roman" w:cs="Times New Roman"/>
          <w:sz w:val="24"/>
          <w:szCs w:val="24"/>
        </w:rPr>
      </w:pPr>
    </w:p>
    <w:p w:rsidR="00920049" w:rsidRPr="00920049" w:rsidRDefault="0013774A" w:rsidP="00920049">
      <w:pPr>
        <w:jc w:val="center"/>
        <w:rPr>
          <w:rFonts w:ascii="Times New Roman" w:hAnsi="Times New Roman" w:cs="Times New Roman"/>
          <w:b/>
          <w:sz w:val="24"/>
          <w:szCs w:val="24"/>
        </w:rPr>
      </w:pPr>
      <w:r w:rsidRPr="00920049">
        <w:rPr>
          <w:rFonts w:ascii="Times New Roman" w:hAnsi="Times New Roman" w:cs="Times New Roman"/>
          <w:b/>
          <w:sz w:val="24"/>
          <w:szCs w:val="24"/>
        </w:rPr>
        <w:lastRenderedPageBreak/>
        <w:t xml:space="preserve">Table </w:t>
      </w:r>
      <w:r w:rsidR="003D3824" w:rsidRPr="00920049">
        <w:rPr>
          <w:rFonts w:ascii="Times New Roman" w:hAnsi="Times New Roman" w:cs="Times New Roman"/>
          <w:b/>
          <w:sz w:val="24"/>
          <w:szCs w:val="24"/>
        </w:rPr>
        <w:t>4.3</w:t>
      </w:r>
    </w:p>
    <w:p w:rsidR="0013774A" w:rsidRPr="00920049" w:rsidRDefault="0013774A" w:rsidP="00920049">
      <w:pPr>
        <w:jc w:val="center"/>
        <w:rPr>
          <w:rFonts w:ascii="Times New Roman" w:hAnsi="Times New Roman" w:cs="Times New Roman"/>
          <w:b/>
          <w:sz w:val="24"/>
          <w:szCs w:val="24"/>
        </w:rPr>
      </w:pPr>
      <w:r w:rsidRPr="00920049">
        <w:rPr>
          <w:rFonts w:ascii="Times New Roman" w:hAnsi="Times New Roman" w:cs="Times New Roman"/>
          <w:b/>
          <w:sz w:val="24"/>
          <w:szCs w:val="24"/>
        </w:rPr>
        <w:t>Marital status</w:t>
      </w:r>
    </w:p>
    <w:tbl>
      <w:tblPr>
        <w:tblStyle w:val="TableGridLight1"/>
        <w:tblW w:w="0" w:type="auto"/>
        <w:tblLayout w:type="fixed"/>
        <w:tblLook w:val="0000" w:firstRow="0" w:lastRow="0" w:firstColumn="0" w:lastColumn="0" w:noHBand="0" w:noVBand="0"/>
      </w:tblPr>
      <w:tblGrid>
        <w:gridCol w:w="3564"/>
        <w:gridCol w:w="1722"/>
        <w:gridCol w:w="1718"/>
        <w:gridCol w:w="1723"/>
      </w:tblGrid>
      <w:tr w:rsidR="0013774A" w:rsidRPr="00356320" w:rsidTr="003D3824">
        <w:trPr>
          <w:trHeight w:hRule="exact" w:val="530"/>
        </w:trPr>
        <w:tc>
          <w:tcPr>
            <w:tcW w:w="3564"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left="1069"/>
            </w:pPr>
            <w:r w:rsidRPr="00356320">
              <w:t>Marital</w:t>
            </w:r>
            <w:r w:rsidRPr="00356320">
              <w:rPr>
                <w:spacing w:val="-7"/>
              </w:rPr>
              <w:t xml:space="preserve"> </w:t>
            </w:r>
            <w:r w:rsidRPr="00356320">
              <w:rPr>
                <w:spacing w:val="1"/>
              </w:rPr>
              <w:t>status</w:t>
            </w:r>
          </w:p>
        </w:tc>
        <w:tc>
          <w:tcPr>
            <w:tcW w:w="1722"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left="478"/>
            </w:pPr>
            <w:r w:rsidRPr="00356320">
              <w:rPr>
                <w:spacing w:val="-2"/>
              </w:rPr>
              <w:t>Female</w:t>
            </w:r>
          </w:p>
        </w:tc>
        <w:tc>
          <w:tcPr>
            <w:tcW w:w="1718"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2"/>
              <w:jc w:val="center"/>
            </w:pPr>
            <w:r w:rsidRPr="00356320">
              <w:rPr>
                <w:spacing w:val="-2"/>
              </w:rPr>
              <w:t>Male</w:t>
            </w:r>
          </w:p>
        </w:tc>
        <w:tc>
          <w:tcPr>
            <w:tcW w:w="1723"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left="316"/>
            </w:pPr>
            <w:r w:rsidRPr="00356320">
              <w:rPr>
                <w:spacing w:val="-1"/>
              </w:rPr>
              <w:t>percentage</w:t>
            </w:r>
          </w:p>
        </w:tc>
      </w:tr>
      <w:tr w:rsidR="0013774A" w:rsidRPr="00356320" w:rsidTr="003D3824">
        <w:trPr>
          <w:trHeight w:hRule="exact" w:val="533"/>
        </w:trPr>
        <w:tc>
          <w:tcPr>
            <w:tcW w:w="3564"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8"/>
              <w:jc w:val="center"/>
            </w:pPr>
            <w:r w:rsidRPr="00356320">
              <w:rPr>
                <w:spacing w:val="-2"/>
              </w:rPr>
              <w:t>Married</w:t>
            </w:r>
          </w:p>
        </w:tc>
        <w:tc>
          <w:tcPr>
            <w:tcW w:w="1722"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8"/>
              <w:jc w:val="center"/>
            </w:pPr>
            <w:r w:rsidRPr="00356320">
              <w:t>15</w:t>
            </w:r>
          </w:p>
        </w:tc>
        <w:tc>
          <w:tcPr>
            <w:tcW w:w="1718"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2"/>
              <w:jc w:val="center"/>
            </w:pPr>
            <w:r w:rsidRPr="00356320">
              <w:t>13</w:t>
            </w:r>
          </w:p>
        </w:tc>
        <w:tc>
          <w:tcPr>
            <w:tcW w:w="1723"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1"/>
              <w:jc w:val="center"/>
            </w:pPr>
            <w:r w:rsidRPr="00356320">
              <w:t>56%</w:t>
            </w:r>
          </w:p>
        </w:tc>
      </w:tr>
      <w:tr w:rsidR="0013774A" w:rsidRPr="00356320" w:rsidTr="003D3824">
        <w:trPr>
          <w:trHeight w:hRule="exact" w:val="529"/>
        </w:trPr>
        <w:tc>
          <w:tcPr>
            <w:tcW w:w="3564"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8"/>
              <w:jc w:val="center"/>
            </w:pPr>
            <w:r w:rsidRPr="00356320">
              <w:rPr>
                <w:spacing w:val="-1"/>
              </w:rPr>
              <w:t>Unmarried</w:t>
            </w:r>
          </w:p>
        </w:tc>
        <w:tc>
          <w:tcPr>
            <w:tcW w:w="1722"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3"/>
              <w:jc w:val="center"/>
            </w:pPr>
            <w:r w:rsidRPr="00356320">
              <w:t>0</w:t>
            </w:r>
          </w:p>
        </w:tc>
        <w:tc>
          <w:tcPr>
            <w:tcW w:w="1718"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jc w:val="center"/>
            </w:pPr>
            <w:r w:rsidRPr="00356320">
              <w:t>1</w:t>
            </w:r>
          </w:p>
        </w:tc>
        <w:tc>
          <w:tcPr>
            <w:tcW w:w="1723"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left="2"/>
              <w:jc w:val="center"/>
            </w:pPr>
            <w:r w:rsidRPr="00356320">
              <w:t>2%</w:t>
            </w:r>
          </w:p>
        </w:tc>
      </w:tr>
      <w:tr w:rsidR="0013774A" w:rsidRPr="00356320" w:rsidTr="003D3824">
        <w:trPr>
          <w:trHeight w:hRule="exact" w:val="530"/>
        </w:trPr>
        <w:tc>
          <w:tcPr>
            <w:tcW w:w="3564" w:type="dxa"/>
          </w:tcPr>
          <w:p w:rsidR="0013774A" w:rsidRPr="00356320" w:rsidRDefault="0013774A" w:rsidP="008A76D6">
            <w:pPr>
              <w:pStyle w:val="TableParagraph"/>
              <w:kinsoku w:val="0"/>
              <w:overflowPunct w:val="0"/>
              <w:spacing w:before="2"/>
              <w:rPr>
                <w:b/>
                <w:bCs/>
              </w:rPr>
            </w:pPr>
          </w:p>
          <w:p w:rsidR="0013774A" w:rsidRPr="00356320" w:rsidRDefault="0013774A" w:rsidP="008A76D6">
            <w:pPr>
              <w:pStyle w:val="TableParagraph"/>
              <w:kinsoku w:val="0"/>
              <w:overflowPunct w:val="0"/>
              <w:ind w:right="3"/>
              <w:jc w:val="center"/>
            </w:pPr>
            <w:r w:rsidRPr="00356320">
              <w:rPr>
                <w:spacing w:val="-1"/>
              </w:rPr>
              <w:t>Widow</w:t>
            </w:r>
          </w:p>
        </w:tc>
        <w:tc>
          <w:tcPr>
            <w:tcW w:w="1722" w:type="dxa"/>
          </w:tcPr>
          <w:p w:rsidR="0013774A" w:rsidRPr="00356320" w:rsidRDefault="0013774A" w:rsidP="008A76D6">
            <w:pPr>
              <w:pStyle w:val="TableParagraph"/>
              <w:kinsoku w:val="0"/>
              <w:overflowPunct w:val="0"/>
              <w:spacing w:before="2"/>
              <w:rPr>
                <w:b/>
                <w:bCs/>
              </w:rPr>
            </w:pPr>
          </w:p>
          <w:p w:rsidR="0013774A" w:rsidRPr="00356320" w:rsidRDefault="0013774A" w:rsidP="008A76D6">
            <w:pPr>
              <w:pStyle w:val="TableParagraph"/>
              <w:kinsoku w:val="0"/>
              <w:overflowPunct w:val="0"/>
              <w:ind w:right="8"/>
              <w:jc w:val="center"/>
            </w:pPr>
            <w:r w:rsidRPr="00356320">
              <w:t>21</w:t>
            </w:r>
          </w:p>
        </w:tc>
        <w:tc>
          <w:tcPr>
            <w:tcW w:w="1718" w:type="dxa"/>
          </w:tcPr>
          <w:p w:rsidR="0013774A" w:rsidRPr="00356320" w:rsidRDefault="0013774A" w:rsidP="008A76D6">
            <w:pPr>
              <w:pStyle w:val="TableParagraph"/>
              <w:kinsoku w:val="0"/>
              <w:overflowPunct w:val="0"/>
              <w:spacing w:before="2"/>
              <w:rPr>
                <w:b/>
                <w:bCs/>
              </w:rPr>
            </w:pPr>
          </w:p>
          <w:p w:rsidR="0013774A" w:rsidRPr="00356320" w:rsidRDefault="0013774A" w:rsidP="008A76D6">
            <w:pPr>
              <w:pStyle w:val="TableParagraph"/>
              <w:kinsoku w:val="0"/>
              <w:overflowPunct w:val="0"/>
              <w:jc w:val="center"/>
            </w:pPr>
            <w:r w:rsidRPr="00356320">
              <w:t>0</w:t>
            </w:r>
          </w:p>
        </w:tc>
        <w:tc>
          <w:tcPr>
            <w:tcW w:w="1723" w:type="dxa"/>
          </w:tcPr>
          <w:p w:rsidR="0013774A" w:rsidRPr="00356320" w:rsidRDefault="0013774A" w:rsidP="008A76D6">
            <w:pPr>
              <w:pStyle w:val="TableParagraph"/>
              <w:kinsoku w:val="0"/>
              <w:overflowPunct w:val="0"/>
              <w:spacing w:before="2"/>
              <w:rPr>
                <w:b/>
                <w:bCs/>
              </w:rPr>
            </w:pPr>
          </w:p>
          <w:p w:rsidR="0013774A" w:rsidRPr="00356320" w:rsidRDefault="0013774A" w:rsidP="008A76D6">
            <w:pPr>
              <w:pStyle w:val="TableParagraph"/>
              <w:kinsoku w:val="0"/>
              <w:overflowPunct w:val="0"/>
              <w:ind w:right="1"/>
              <w:jc w:val="center"/>
            </w:pPr>
            <w:r w:rsidRPr="00356320">
              <w:t>42%</w:t>
            </w:r>
          </w:p>
        </w:tc>
      </w:tr>
      <w:tr w:rsidR="0013774A" w:rsidRPr="00356320" w:rsidTr="003D3824">
        <w:trPr>
          <w:trHeight w:hRule="exact" w:val="533"/>
        </w:trPr>
        <w:tc>
          <w:tcPr>
            <w:tcW w:w="3564"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4"/>
              <w:jc w:val="center"/>
            </w:pPr>
            <w:r w:rsidRPr="00356320">
              <w:rPr>
                <w:spacing w:val="1"/>
              </w:rPr>
              <w:t>Total</w:t>
            </w:r>
          </w:p>
        </w:tc>
        <w:tc>
          <w:tcPr>
            <w:tcW w:w="1722"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8"/>
              <w:jc w:val="center"/>
            </w:pPr>
            <w:r w:rsidRPr="00356320">
              <w:t>36</w:t>
            </w:r>
          </w:p>
        </w:tc>
        <w:tc>
          <w:tcPr>
            <w:tcW w:w="1718"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right="2"/>
              <w:jc w:val="center"/>
            </w:pPr>
            <w:r w:rsidRPr="00356320">
              <w:t>14</w:t>
            </w:r>
          </w:p>
        </w:tc>
        <w:tc>
          <w:tcPr>
            <w:tcW w:w="1723" w:type="dxa"/>
          </w:tcPr>
          <w:p w:rsidR="0013774A" w:rsidRPr="00356320" w:rsidRDefault="0013774A" w:rsidP="008A76D6">
            <w:pPr>
              <w:pStyle w:val="TableParagraph"/>
              <w:kinsoku w:val="0"/>
              <w:overflowPunct w:val="0"/>
              <w:spacing w:before="1"/>
              <w:rPr>
                <w:b/>
                <w:bCs/>
              </w:rPr>
            </w:pPr>
          </w:p>
          <w:p w:rsidR="0013774A" w:rsidRPr="00356320" w:rsidRDefault="0013774A" w:rsidP="008A76D6">
            <w:pPr>
              <w:pStyle w:val="TableParagraph"/>
              <w:kinsoku w:val="0"/>
              <w:overflowPunct w:val="0"/>
              <w:ind w:left="4"/>
              <w:jc w:val="center"/>
            </w:pPr>
            <w:r w:rsidRPr="00356320">
              <w:t>100</w:t>
            </w:r>
          </w:p>
        </w:tc>
      </w:tr>
    </w:tbl>
    <w:p w:rsidR="0013774A" w:rsidRPr="00356320" w:rsidRDefault="0013774A" w:rsidP="0013774A">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Source : primary data</w:t>
      </w:r>
    </w:p>
    <w:p w:rsidR="00920049" w:rsidRDefault="000A596B" w:rsidP="009200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sidR="00920049">
        <w:rPr>
          <w:rFonts w:ascii="Times New Roman" w:hAnsi="Times New Roman" w:cs="Times New Roman"/>
          <w:b/>
          <w:sz w:val="24"/>
          <w:szCs w:val="24"/>
        </w:rPr>
        <w:t xml:space="preserve"> 4.3</w:t>
      </w:r>
    </w:p>
    <w:p w:rsidR="00920049" w:rsidRPr="00920049" w:rsidRDefault="00920049" w:rsidP="00920049">
      <w:pPr>
        <w:spacing w:after="0"/>
        <w:jc w:val="center"/>
        <w:rPr>
          <w:rFonts w:ascii="Times New Roman" w:hAnsi="Times New Roman" w:cs="Times New Roman"/>
          <w:b/>
          <w:sz w:val="24"/>
          <w:szCs w:val="24"/>
        </w:rPr>
      </w:pPr>
      <w:r w:rsidRPr="00920049">
        <w:rPr>
          <w:rFonts w:ascii="Times New Roman" w:hAnsi="Times New Roman" w:cs="Times New Roman"/>
          <w:b/>
          <w:sz w:val="24"/>
          <w:szCs w:val="24"/>
        </w:rPr>
        <w:t>Marital status</w:t>
      </w:r>
    </w:p>
    <w:p w:rsidR="00920049" w:rsidRDefault="00920049" w:rsidP="00920049">
      <w:pPr>
        <w:spacing w:line="360" w:lineRule="auto"/>
        <w:jc w:val="both"/>
        <w:rPr>
          <w:rFonts w:ascii="Times New Roman" w:hAnsi="Times New Roman" w:cs="Times New Roman"/>
          <w:b/>
          <w:sz w:val="24"/>
          <w:szCs w:val="24"/>
        </w:rPr>
      </w:pPr>
      <w:r>
        <w:rPr>
          <w:noProof/>
          <w:lang w:val="en-IN" w:eastAsia="en-IN"/>
        </w:rPr>
        <w:drawing>
          <wp:inline distT="0" distB="0" distL="0" distR="0" wp14:anchorId="6E52D926" wp14:editId="7B616A9B">
            <wp:extent cx="5001491" cy="2008909"/>
            <wp:effectExtent l="0" t="0" r="27940" b="1079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0049" w:rsidRPr="00920049" w:rsidRDefault="00920049" w:rsidP="0013774A">
      <w:pPr>
        <w:spacing w:line="360" w:lineRule="auto"/>
        <w:jc w:val="both"/>
        <w:rPr>
          <w:rFonts w:ascii="Times New Roman" w:hAnsi="Times New Roman" w:cs="Times New Roman"/>
          <w:b/>
          <w:sz w:val="24"/>
          <w:szCs w:val="24"/>
        </w:rPr>
      </w:pPr>
      <w:r w:rsidRPr="00920049">
        <w:rPr>
          <w:rFonts w:ascii="Times New Roman" w:hAnsi="Times New Roman" w:cs="Times New Roman"/>
          <w:b/>
          <w:sz w:val="24"/>
          <w:szCs w:val="24"/>
        </w:rPr>
        <w:t xml:space="preserve">Interpretation </w:t>
      </w:r>
    </w:p>
    <w:p w:rsidR="0013774A" w:rsidRDefault="000A596B" w:rsidP="0013774A">
      <w:pPr>
        <w:spacing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13774A" w:rsidRPr="00356320">
        <w:rPr>
          <w:rFonts w:ascii="Times New Roman" w:hAnsi="Times New Roman" w:cs="Times New Roman"/>
          <w:sz w:val="24"/>
          <w:szCs w:val="24"/>
        </w:rPr>
        <w:t>4 there are 50 respondents, out of 50 respondents 56 percent are married, 12 males and 15 females, 2 percent of male unmarried and 42 percent females are widows. The study examine that in the old age life majority of women are widows, therefore they have to lead a lonely life because husband died and children are working far away. Most of the females are widows in this age due to increase in the life expectancy of women and men m</w:t>
      </w:r>
      <w:r w:rsidR="00194922">
        <w:rPr>
          <w:rFonts w:ascii="Times New Roman" w:hAnsi="Times New Roman" w:cs="Times New Roman"/>
          <w:sz w:val="24"/>
          <w:szCs w:val="24"/>
        </w:rPr>
        <w:t>arry women in their younger age</w:t>
      </w:r>
    </w:p>
    <w:p w:rsidR="00CD62A7" w:rsidRDefault="00CD62A7" w:rsidP="0013774A">
      <w:pPr>
        <w:spacing w:line="360" w:lineRule="auto"/>
        <w:jc w:val="both"/>
        <w:rPr>
          <w:rFonts w:ascii="Times New Roman" w:hAnsi="Times New Roman" w:cs="Times New Roman"/>
          <w:sz w:val="24"/>
          <w:szCs w:val="24"/>
        </w:rPr>
      </w:pPr>
    </w:p>
    <w:p w:rsidR="00CD62A7" w:rsidRDefault="00CD62A7" w:rsidP="0013774A">
      <w:pPr>
        <w:spacing w:line="360" w:lineRule="auto"/>
        <w:jc w:val="both"/>
        <w:rPr>
          <w:rFonts w:ascii="Times New Roman" w:hAnsi="Times New Roman" w:cs="Times New Roman"/>
          <w:sz w:val="24"/>
          <w:szCs w:val="24"/>
        </w:rPr>
      </w:pPr>
    </w:p>
    <w:p w:rsidR="00920049" w:rsidRDefault="00920049" w:rsidP="00920049">
      <w:pPr>
        <w:jc w:val="center"/>
        <w:rPr>
          <w:rFonts w:ascii="Times New Roman" w:hAnsi="Times New Roman" w:cs="Times New Roman"/>
          <w:b/>
          <w:sz w:val="24"/>
          <w:szCs w:val="24"/>
        </w:rPr>
      </w:pPr>
      <w:r w:rsidRPr="00920049">
        <w:rPr>
          <w:rFonts w:ascii="Times New Roman" w:hAnsi="Times New Roman" w:cs="Times New Roman"/>
          <w:b/>
          <w:sz w:val="24"/>
          <w:szCs w:val="24"/>
        </w:rPr>
        <w:lastRenderedPageBreak/>
        <w:t xml:space="preserve">Table </w:t>
      </w:r>
      <w:r>
        <w:rPr>
          <w:rFonts w:ascii="Times New Roman" w:hAnsi="Times New Roman" w:cs="Times New Roman"/>
          <w:b/>
          <w:sz w:val="24"/>
          <w:szCs w:val="24"/>
        </w:rPr>
        <w:t>4.4</w:t>
      </w:r>
    </w:p>
    <w:p w:rsidR="003F7976" w:rsidRPr="00194922" w:rsidRDefault="00194922" w:rsidP="0092004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Income category</w:t>
      </w:r>
    </w:p>
    <w:tbl>
      <w:tblPr>
        <w:tblW w:w="0" w:type="auto"/>
        <w:tblInd w:w="187" w:type="dxa"/>
        <w:tblLayout w:type="fixed"/>
        <w:tblCellMar>
          <w:left w:w="0" w:type="dxa"/>
          <w:right w:w="0" w:type="dxa"/>
        </w:tblCellMar>
        <w:tblLook w:val="0000" w:firstRow="0" w:lastRow="0" w:firstColumn="0" w:lastColumn="0" w:noHBand="0" w:noVBand="0"/>
      </w:tblPr>
      <w:tblGrid>
        <w:gridCol w:w="3058"/>
        <w:gridCol w:w="2767"/>
        <w:gridCol w:w="1901"/>
      </w:tblGrid>
      <w:tr w:rsidR="003F7976" w:rsidRPr="00356320" w:rsidTr="00920049">
        <w:trPr>
          <w:trHeight w:hRule="exact" w:val="663"/>
        </w:trPr>
        <w:tc>
          <w:tcPr>
            <w:tcW w:w="3058" w:type="dxa"/>
            <w:tcBorders>
              <w:top w:val="single" w:sz="4" w:space="0" w:color="000000"/>
              <w:left w:val="single" w:sz="4" w:space="0" w:color="000000"/>
              <w:bottom w:val="single" w:sz="4" w:space="0" w:color="000000"/>
              <w:right w:val="single" w:sz="4" w:space="0" w:color="000000"/>
            </w:tcBorders>
            <w:shd w:val="clear" w:color="auto" w:fill="BBD5ED"/>
          </w:tcPr>
          <w:p w:rsidR="003F7976" w:rsidRPr="00920049" w:rsidRDefault="003F7976" w:rsidP="008A76D6">
            <w:pPr>
              <w:pStyle w:val="TableParagraph"/>
              <w:kinsoku w:val="0"/>
              <w:overflowPunct w:val="0"/>
              <w:spacing w:before="1"/>
              <w:rPr>
                <w:b/>
                <w:bCs/>
              </w:rPr>
            </w:pPr>
          </w:p>
          <w:p w:rsidR="003F7976" w:rsidRPr="00920049" w:rsidRDefault="003F7976" w:rsidP="008A76D6">
            <w:pPr>
              <w:pStyle w:val="TableParagraph"/>
              <w:kinsoku w:val="0"/>
              <w:overflowPunct w:val="0"/>
              <w:ind w:left="1122"/>
            </w:pPr>
            <w:r w:rsidRPr="00920049">
              <w:rPr>
                <w:spacing w:val="-1"/>
              </w:rPr>
              <w:t>Income</w:t>
            </w:r>
            <w:r w:rsidRPr="00920049">
              <w:rPr>
                <w:spacing w:val="1"/>
              </w:rPr>
              <w:t xml:space="preserve"> </w:t>
            </w:r>
            <w:r w:rsidRPr="00920049">
              <w:t>Category</w:t>
            </w:r>
          </w:p>
        </w:tc>
        <w:tc>
          <w:tcPr>
            <w:tcW w:w="2767" w:type="dxa"/>
            <w:tcBorders>
              <w:top w:val="single" w:sz="4" w:space="0" w:color="000000"/>
              <w:left w:val="single" w:sz="4" w:space="0" w:color="000000"/>
              <w:bottom w:val="single" w:sz="4" w:space="0" w:color="000000"/>
              <w:right w:val="single" w:sz="4" w:space="0" w:color="000000"/>
            </w:tcBorders>
            <w:shd w:val="clear" w:color="auto" w:fill="BBD5ED"/>
          </w:tcPr>
          <w:p w:rsidR="003F7976" w:rsidRPr="00920049" w:rsidRDefault="003F7976" w:rsidP="008A76D6">
            <w:pPr>
              <w:pStyle w:val="TableParagraph"/>
              <w:kinsoku w:val="0"/>
              <w:overflowPunct w:val="0"/>
              <w:spacing w:before="1"/>
              <w:rPr>
                <w:b/>
                <w:bCs/>
              </w:rPr>
            </w:pPr>
          </w:p>
          <w:p w:rsidR="003F7976" w:rsidRPr="00920049" w:rsidRDefault="003F7976" w:rsidP="008A76D6">
            <w:pPr>
              <w:pStyle w:val="TableParagraph"/>
              <w:kinsoku w:val="0"/>
              <w:overflowPunct w:val="0"/>
              <w:ind w:left="550"/>
            </w:pPr>
            <w:r w:rsidRPr="00920049">
              <w:rPr>
                <w:spacing w:val="-2"/>
              </w:rPr>
              <w:t>Number</w:t>
            </w:r>
          </w:p>
        </w:tc>
        <w:tc>
          <w:tcPr>
            <w:tcW w:w="1901" w:type="dxa"/>
            <w:tcBorders>
              <w:top w:val="single" w:sz="4" w:space="0" w:color="000000"/>
              <w:left w:val="single" w:sz="4" w:space="0" w:color="000000"/>
              <w:bottom w:val="single" w:sz="4" w:space="0" w:color="000000"/>
              <w:right w:val="single" w:sz="4" w:space="0" w:color="000000"/>
            </w:tcBorders>
            <w:shd w:val="clear" w:color="auto" w:fill="BBD5ED"/>
          </w:tcPr>
          <w:p w:rsidR="003F7976" w:rsidRPr="00920049" w:rsidRDefault="003F7976" w:rsidP="008A76D6">
            <w:pPr>
              <w:pStyle w:val="TableParagraph"/>
              <w:kinsoku w:val="0"/>
              <w:overflowPunct w:val="0"/>
              <w:spacing w:before="1"/>
              <w:rPr>
                <w:b/>
                <w:bCs/>
              </w:rPr>
            </w:pPr>
          </w:p>
          <w:p w:rsidR="003F7976" w:rsidRPr="00920049" w:rsidRDefault="003F7976" w:rsidP="008A76D6">
            <w:pPr>
              <w:pStyle w:val="TableParagraph"/>
              <w:kinsoku w:val="0"/>
              <w:overflowPunct w:val="0"/>
              <w:ind w:left="426"/>
            </w:pPr>
            <w:r w:rsidRPr="00920049">
              <w:rPr>
                <w:spacing w:val="-1"/>
              </w:rPr>
              <w:t>percentage</w:t>
            </w:r>
          </w:p>
        </w:tc>
      </w:tr>
      <w:tr w:rsidR="003F7976" w:rsidRPr="00356320" w:rsidTr="00920049">
        <w:trPr>
          <w:trHeight w:hRule="exact" w:val="662"/>
        </w:trPr>
        <w:tc>
          <w:tcPr>
            <w:tcW w:w="3058" w:type="dxa"/>
            <w:tcBorders>
              <w:top w:val="single" w:sz="4" w:space="0" w:color="000000"/>
              <w:left w:val="single" w:sz="4"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ind w:right="10"/>
              <w:jc w:val="center"/>
            </w:pPr>
            <w:r w:rsidRPr="00356320">
              <w:rPr>
                <w:spacing w:val="-2"/>
              </w:rPr>
              <w:t>APL</w:t>
            </w:r>
          </w:p>
        </w:tc>
        <w:tc>
          <w:tcPr>
            <w:tcW w:w="2767" w:type="dxa"/>
            <w:tcBorders>
              <w:top w:val="single" w:sz="4" w:space="0" w:color="000000"/>
              <w:left w:val="single" w:sz="4"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ind w:left="5"/>
              <w:jc w:val="center"/>
            </w:pPr>
            <w:r w:rsidRPr="00356320">
              <w:t>28</w:t>
            </w:r>
          </w:p>
        </w:tc>
        <w:tc>
          <w:tcPr>
            <w:tcW w:w="1901" w:type="dxa"/>
            <w:tcBorders>
              <w:top w:val="single" w:sz="4" w:space="0" w:color="000000"/>
              <w:left w:val="single" w:sz="4"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ind w:right="1"/>
              <w:jc w:val="center"/>
            </w:pPr>
            <w:r w:rsidRPr="00356320">
              <w:t>56%</w:t>
            </w:r>
          </w:p>
        </w:tc>
      </w:tr>
      <w:tr w:rsidR="003F7976" w:rsidRPr="00356320" w:rsidTr="00920049">
        <w:trPr>
          <w:trHeight w:hRule="exact" w:val="667"/>
        </w:trPr>
        <w:tc>
          <w:tcPr>
            <w:tcW w:w="3058" w:type="dxa"/>
            <w:tcBorders>
              <w:top w:val="single" w:sz="4" w:space="0" w:color="000000"/>
              <w:left w:val="single" w:sz="4"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ind w:right="10"/>
              <w:jc w:val="center"/>
            </w:pPr>
            <w:r w:rsidRPr="00356320">
              <w:rPr>
                <w:spacing w:val="-1"/>
              </w:rPr>
              <w:t>BPL</w:t>
            </w:r>
          </w:p>
        </w:tc>
        <w:tc>
          <w:tcPr>
            <w:tcW w:w="2767" w:type="dxa"/>
            <w:tcBorders>
              <w:top w:val="single" w:sz="4" w:space="0" w:color="000000"/>
              <w:left w:val="single" w:sz="4"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ind w:left="5"/>
              <w:jc w:val="center"/>
            </w:pPr>
            <w:r w:rsidRPr="00356320">
              <w:t>22</w:t>
            </w:r>
          </w:p>
        </w:tc>
        <w:tc>
          <w:tcPr>
            <w:tcW w:w="1901" w:type="dxa"/>
            <w:tcBorders>
              <w:top w:val="single" w:sz="4" w:space="0" w:color="000000"/>
              <w:left w:val="single" w:sz="4"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ind w:right="1"/>
              <w:jc w:val="center"/>
            </w:pPr>
            <w:r w:rsidRPr="00356320">
              <w:t>44%</w:t>
            </w:r>
          </w:p>
        </w:tc>
      </w:tr>
      <w:tr w:rsidR="003F7976" w:rsidRPr="00356320" w:rsidTr="00920049">
        <w:trPr>
          <w:trHeight w:hRule="exact" w:val="663"/>
        </w:trPr>
        <w:tc>
          <w:tcPr>
            <w:tcW w:w="3058" w:type="dxa"/>
            <w:tcBorders>
              <w:top w:val="single" w:sz="4" w:space="0" w:color="000000"/>
              <w:left w:val="single" w:sz="4"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2"/>
              <w:rPr>
                <w:b/>
                <w:bCs/>
              </w:rPr>
            </w:pPr>
          </w:p>
          <w:p w:rsidR="003F7976" w:rsidRPr="00356320" w:rsidRDefault="003F7976" w:rsidP="008A76D6">
            <w:pPr>
              <w:pStyle w:val="TableParagraph"/>
              <w:kinsoku w:val="0"/>
              <w:overflowPunct w:val="0"/>
              <w:ind w:right="4"/>
              <w:jc w:val="center"/>
            </w:pPr>
            <w:r w:rsidRPr="00356320">
              <w:rPr>
                <w:spacing w:val="1"/>
              </w:rPr>
              <w:t>Total</w:t>
            </w:r>
          </w:p>
        </w:tc>
        <w:tc>
          <w:tcPr>
            <w:tcW w:w="2767" w:type="dxa"/>
            <w:tcBorders>
              <w:top w:val="single" w:sz="4" w:space="0" w:color="000000"/>
              <w:left w:val="single" w:sz="4"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2"/>
              <w:rPr>
                <w:b/>
                <w:bCs/>
              </w:rPr>
            </w:pPr>
          </w:p>
          <w:p w:rsidR="003F7976" w:rsidRPr="00356320" w:rsidRDefault="003F7976" w:rsidP="008A76D6">
            <w:pPr>
              <w:pStyle w:val="TableParagraph"/>
              <w:kinsoku w:val="0"/>
              <w:overflowPunct w:val="0"/>
              <w:ind w:left="5"/>
              <w:jc w:val="center"/>
            </w:pPr>
            <w:r w:rsidRPr="00356320">
              <w:t>50</w:t>
            </w:r>
          </w:p>
        </w:tc>
        <w:tc>
          <w:tcPr>
            <w:tcW w:w="1901" w:type="dxa"/>
            <w:tcBorders>
              <w:top w:val="single" w:sz="4" w:space="0" w:color="000000"/>
              <w:left w:val="single" w:sz="4"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2"/>
              <w:rPr>
                <w:b/>
                <w:bCs/>
              </w:rPr>
            </w:pPr>
          </w:p>
          <w:p w:rsidR="003F7976" w:rsidRPr="00356320" w:rsidRDefault="003F7976" w:rsidP="008A76D6">
            <w:pPr>
              <w:pStyle w:val="TableParagraph"/>
              <w:kinsoku w:val="0"/>
              <w:overflowPunct w:val="0"/>
              <w:ind w:right="2"/>
              <w:jc w:val="center"/>
            </w:pPr>
            <w:r w:rsidRPr="00356320">
              <w:t>100</w:t>
            </w:r>
          </w:p>
        </w:tc>
      </w:tr>
    </w:tbl>
    <w:p w:rsidR="003F7976" w:rsidRPr="00356320" w:rsidRDefault="003F7976" w:rsidP="003F7976">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Source : primary data</w:t>
      </w:r>
    </w:p>
    <w:p w:rsidR="00920049" w:rsidRDefault="000A596B" w:rsidP="009200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sidR="00920049">
        <w:rPr>
          <w:rFonts w:ascii="Times New Roman" w:hAnsi="Times New Roman" w:cs="Times New Roman"/>
          <w:b/>
          <w:sz w:val="24"/>
          <w:szCs w:val="24"/>
        </w:rPr>
        <w:t xml:space="preserve"> 4.4</w:t>
      </w:r>
    </w:p>
    <w:p w:rsidR="00920049" w:rsidRPr="00194922" w:rsidRDefault="00920049" w:rsidP="0092004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Income category</w:t>
      </w:r>
    </w:p>
    <w:p w:rsidR="00920049" w:rsidRDefault="00CD62A7" w:rsidP="00CD62A7">
      <w:pPr>
        <w:spacing w:line="360" w:lineRule="auto"/>
        <w:jc w:val="center"/>
        <w:rPr>
          <w:rFonts w:ascii="Times New Roman" w:hAnsi="Times New Roman" w:cs="Times New Roman"/>
          <w:sz w:val="24"/>
          <w:szCs w:val="24"/>
        </w:rPr>
      </w:pPr>
      <w:r>
        <w:rPr>
          <w:noProof/>
          <w:lang w:val="en-IN" w:eastAsia="en-IN"/>
        </w:rPr>
        <w:drawing>
          <wp:inline distT="0" distB="0" distL="0" distR="0" wp14:anchorId="796C49DE" wp14:editId="4A5ACC19">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0049" w:rsidRDefault="00920049" w:rsidP="003F7976">
      <w:pPr>
        <w:spacing w:line="360" w:lineRule="auto"/>
        <w:jc w:val="both"/>
        <w:rPr>
          <w:rFonts w:ascii="Times New Roman" w:hAnsi="Times New Roman" w:cs="Times New Roman"/>
          <w:sz w:val="24"/>
          <w:szCs w:val="24"/>
        </w:rPr>
      </w:pPr>
      <w:r w:rsidRPr="00920049">
        <w:rPr>
          <w:rFonts w:ascii="Times New Roman" w:hAnsi="Times New Roman" w:cs="Times New Roman"/>
          <w:b/>
          <w:sz w:val="24"/>
          <w:szCs w:val="24"/>
        </w:rPr>
        <w:t>Interpretation</w:t>
      </w:r>
    </w:p>
    <w:p w:rsidR="003F7976" w:rsidRDefault="000A596B" w:rsidP="003F7976">
      <w:pPr>
        <w:spacing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3F7976" w:rsidRPr="00356320">
        <w:rPr>
          <w:rFonts w:ascii="Times New Roman" w:hAnsi="Times New Roman" w:cs="Times New Roman"/>
          <w:sz w:val="24"/>
          <w:szCs w:val="24"/>
        </w:rPr>
        <w:t>5 shows Out of 50 respondent 28 respondents are under APL category 22 in the BPL category. The study examines that 56 percent are the</w:t>
      </w:r>
      <w:r w:rsidR="00194922">
        <w:rPr>
          <w:rFonts w:ascii="Times New Roman" w:hAnsi="Times New Roman" w:cs="Times New Roman"/>
          <w:sz w:val="24"/>
          <w:szCs w:val="24"/>
        </w:rPr>
        <w:t xml:space="preserve"> richer section of the society.</w:t>
      </w:r>
    </w:p>
    <w:p w:rsidR="00920049" w:rsidRDefault="00920049" w:rsidP="003F7976">
      <w:pPr>
        <w:spacing w:line="360" w:lineRule="auto"/>
        <w:jc w:val="both"/>
        <w:rPr>
          <w:rFonts w:ascii="Times New Roman" w:hAnsi="Times New Roman" w:cs="Times New Roman"/>
          <w:sz w:val="24"/>
          <w:szCs w:val="24"/>
        </w:rPr>
      </w:pPr>
    </w:p>
    <w:p w:rsidR="00920049" w:rsidRDefault="00920049" w:rsidP="003F7976">
      <w:pPr>
        <w:spacing w:line="360" w:lineRule="auto"/>
        <w:jc w:val="both"/>
        <w:rPr>
          <w:rFonts w:ascii="Times New Roman" w:hAnsi="Times New Roman" w:cs="Times New Roman"/>
          <w:sz w:val="24"/>
          <w:szCs w:val="24"/>
        </w:rPr>
      </w:pPr>
    </w:p>
    <w:p w:rsidR="00920049" w:rsidRDefault="003F7976" w:rsidP="00920049">
      <w:pPr>
        <w:spacing w:line="360" w:lineRule="auto"/>
        <w:jc w:val="center"/>
        <w:rPr>
          <w:rFonts w:ascii="Times New Roman" w:hAnsi="Times New Roman" w:cs="Times New Roman"/>
          <w:b/>
          <w:sz w:val="24"/>
          <w:szCs w:val="24"/>
        </w:rPr>
      </w:pPr>
      <w:r w:rsidRPr="00194922">
        <w:rPr>
          <w:rFonts w:ascii="Times New Roman" w:hAnsi="Times New Roman" w:cs="Times New Roman"/>
          <w:b/>
          <w:sz w:val="24"/>
          <w:szCs w:val="24"/>
        </w:rPr>
        <w:lastRenderedPageBreak/>
        <w:t xml:space="preserve">Table </w:t>
      </w:r>
      <w:r w:rsidR="00920049">
        <w:rPr>
          <w:rFonts w:ascii="Times New Roman" w:hAnsi="Times New Roman" w:cs="Times New Roman"/>
          <w:b/>
          <w:sz w:val="24"/>
          <w:szCs w:val="24"/>
        </w:rPr>
        <w:t>4.5</w:t>
      </w:r>
    </w:p>
    <w:p w:rsidR="003F7976" w:rsidRPr="00194922" w:rsidRDefault="003F7976" w:rsidP="00920049">
      <w:pPr>
        <w:spacing w:line="360" w:lineRule="auto"/>
        <w:jc w:val="center"/>
        <w:rPr>
          <w:rFonts w:ascii="Times New Roman" w:hAnsi="Times New Roman" w:cs="Times New Roman"/>
          <w:b/>
          <w:sz w:val="24"/>
          <w:szCs w:val="24"/>
        </w:rPr>
      </w:pPr>
      <w:r w:rsidRPr="00194922">
        <w:rPr>
          <w:rFonts w:ascii="Times New Roman" w:hAnsi="Times New Roman" w:cs="Times New Roman"/>
          <w:b/>
          <w:sz w:val="24"/>
          <w:szCs w:val="24"/>
        </w:rPr>
        <w:t>Status of Monthly Income</w:t>
      </w:r>
    </w:p>
    <w:tbl>
      <w:tblPr>
        <w:tblW w:w="8284" w:type="dxa"/>
        <w:tblInd w:w="187" w:type="dxa"/>
        <w:tblLayout w:type="fixed"/>
        <w:tblCellMar>
          <w:left w:w="0" w:type="dxa"/>
          <w:right w:w="0" w:type="dxa"/>
        </w:tblCellMar>
        <w:tblLook w:val="0000" w:firstRow="0" w:lastRow="0" w:firstColumn="0" w:lastColumn="0" w:noHBand="0" w:noVBand="0"/>
      </w:tblPr>
      <w:tblGrid>
        <w:gridCol w:w="3229"/>
        <w:gridCol w:w="3015"/>
        <w:gridCol w:w="2040"/>
      </w:tblGrid>
      <w:tr w:rsidR="003F7976" w:rsidRPr="00356320" w:rsidTr="00CD62A7">
        <w:trPr>
          <w:trHeight w:hRule="exact" w:val="974"/>
        </w:trPr>
        <w:tc>
          <w:tcPr>
            <w:tcW w:w="3229" w:type="dxa"/>
            <w:tcBorders>
              <w:top w:val="single" w:sz="4" w:space="0" w:color="000000"/>
              <w:left w:val="single" w:sz="4" w:space="0" w:color="000000"/>
              <w:bottom w:val="single" w:sz="4" w:space="0" w:color="000000"/>
              <w:right w:val="single" w:sz="4" w:space="0" w:color="000000"/>
            </w:tcBorders>
            <w:shd w:val="clear" w:color="auto" w:fill="BBD5ED"/>
          </w:tcPr>
          <w:p w:rsidR="003F7976" w:rsidRPr="00356320" w:rsidRDefault="003F7976" w:rsidP="008A76D6">
            <w:pPr>
              <w:pStyle w:val="TableParagraph"/>
              <w:kinsoku w:val="0"/>
              <w:overflowPunct w:val="0"/>
              <w:rPr>
                <w:b/>
                <w:bCs/>
              </w:rPr>
            </w:pPr>
          </w:p>
          <w:p w:rsidR="003F7976" w:rsidRPr="00356320" w:rsidRDefault="003F7976" w:rsidP="008A76D6">
            <w:pPr>
              <w:pStyle w:val="TableParagraph"/>
              <w:kinsoku w:val="0"/>
              <w:overflowPunct w:val="0"/>
              <w:spacing w:before="166"/>
              <w:ind w:right="7"/>
              <w:jc w:val="center"/>
            </w:pPr>
            <w:r w:rsidRPr="00356320">
              <w:rPr>
                <w:spacing w:val="1"/>
              </w:rPr>
              <w:t>I</w:t>
            </w:r>
            <w:r w:rsidRPr="00356320">
              <w:rPr>
                <w:spacing w:val="-5"/>
              </w:rPr>
              <w:t>n</w:t>
            </w:r>
            <w:r w:rsidRPr="00356320">
              <w:rPr>
                <w:spacing w:val="-1"/>
              </w:rPr>
              <w:t>c</w:t>
            </w:r>
            <w:r w:rsidRPr="00356320">
              <w:rPr>
                <w:spacing w:val="9"/>
              </w:rPr>
              <w:t>o</w:t>
            </w:r>
            <w:r w:rsidRPr="00356320">
              <w:rPr>
                <w:spacing w:val="-10"/>
              </w:rPr>
              <w:t>m</w:t>
            </w:r>
            <w:r w:rsidRPr="00356320">
              <w:t>e</w:t>
            </w:r>
          </w:p>
        </w:tc>
        <w:tc>
          <w:tcPr>
            <w:tcW w:w="3015" w:type="dxa"/>
            <w:tcBorders>
              <w:top w:val="single" w:sz="4" w:space="0" w:color="000000"/>
              <w:left w:val="single" w:sz="4" w:space="0" w:color="000000"/>
              <w:bottom w:val="single" w:sz="4" w:space="0" w:color="000000"/>
              <w:right w:val="single" w:sz="6" w:space="0" w:color="000000"/>
            </w:tcBorders>
            <w:shd w:val="clear" w:color="auto" w:fill="BBD5ED"/>
          </w:tcPr>
          <w:p w:rsidR="003F7976" w:rsidRPr="00356320" w:rsidRDefault="003F7976" w:rsidP="008A76D6">
            <w:pPr>
              <w:pStyle w:val="TableParagraph"/>
              <w:kinsoku w:val="0"/>
              <w:overflowPunct w:val="0"/>
              <w:spacing w:before="2"/>
              <w:rPr>
                <w:b/>
                <w:bCs/>
              </w:rPr>
            </w:pPr>
          </w:p>
          <w:p w:rsidR="003F7976" w:rsidRPr="00356320" w:rsidRDefault="003F7976" w:rsidP="008A76D6">
            <w:pPr>
              <w:pStyle w:val="TableParagraph"/>
              <w:kinsoku w:val="0"/>
              <w:overflowPunct w:val="0"/>
              <w:spacing w:line="363" w:lineRule="auto"/>
              <w:ind w:left="810" w:right="187" w:hanging="620"/>
            </w:pPr>
            <w:r w:rsidRPr="00356320">
              <w:rPr>
                <w:spacing w:val="1"/>
              </w:rPr>
              <w:t>No.of</w:t>
            </w:r>
            <w:r w:rsidRPr="00356320">
              <w:rPr>
                <w:spacing w:val="-6"/>
              </w:rPr>
              <w:t xml:space="preserve"> </w:t>
            </w:r>
            <w:r w:rsidRPr="00356320">
              <w:rPr>
                <w:spacing w:val="-1"/>
              </w:rPr>
              <w:t>Respond-</w:t>
            </w:r>
            <w:r w:rsidRPr="00356320">
              <w:rPr>
                <w:spacing w:val="21"/>
              </w:rPr>
              <w:t xml:space="preserve"> </w:t>
            </w:r>
            <w:r w:rsidRPr="00356320">
              <w:rPr>
                <w:spacing w:val="-2"/>
              </w:rPr>
              <w:t>ent</w:t>
            </w:r>
          </w:p>
        </w:tc>
        <w:tc>
          <w:tcPr>
            <w:tcW w:w="2040" w:type="dxa"/>
            <w:tcBorders>
              <w:top w:val="single" w:sz="4" w:space="0" w:color="000000"/>
              <w:left w:val="single" w:sz="6" w:space="0" w:color="000000"/>
              <w:bottom w:val="single" w:sz="4" w:space="0" w:color="000000"/>
              <w:right w:val="single" w:sz="4" w:space="0" w:color="000000"/>
            </w:tcBorders>
            <w:shd w:val="clear" w:color="auto" w:fill="BBD5ED"/>
          </w:tcPr>
          <w:p w:rsidR="003F7976" w:rsidRPr="00356320" w:rsidRDefault="003F7976" w:rsidP="008A76D6">
            <w:pPr>
              <w:pStyle w:val="TableParagraph"/>
              <w:kinsoku w:val="0"/>
              <w:overflowPunct w:val="0"/>
              <w:rPr>
                <w:b/>
                <w:bCs/>
              </w:rPr>
            </w:pPr>
          </w:p>
          <w:p w:rsidR="003F7976" w:rsidRPr="00356320" w:rsidRDefault="003F7976" w:rsidP="008A76D6">
            <w:pPr>
              <w:pStyle w:val="TableParagraph"/>
              <w:kinsoku w:val="0"/>
              <w:overflowPunct w:val="0"/>
              <w:spacing w:before="166"/>
              <w:ind w:left="440"/>
            </w:pPr>
            <w:r w:rsidRPr="00356320">
              <w:rPr>
                <w:spacing w:val="-1"/>
              </w:rPr>
              <w:t>percentage</w:t>
            </w:r>
          </w:p>
        </w:tc>
      </w:tr>
      <w:tr w:rsidR="003F7976" w:rsidRPr="00356320" w:rsidTr="00CD62A7">
        <w:trPr>
          <w:trHeight w:hRule="exact" w:val="597"/>
        </w:trPr>
        <w:tc>
          <w:tcPr>
            <w:tcW w:w="3229" w:type="dxa"/>
            <w:tcBorders>
              <w:top w:val="single" w:sz="4" w:space="0" w:color="000000"/>
              <w:left w:val="single" w:sz="4"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ind w:right="4"/>
              <w:jc w:val="center"/>
            </w:pPr>
            <w:r w:rsidRPr="00356320">
              <w:rPr>
                <w:spacing w:val="-2"/>
              </w:rPr>
              <w:t>B</w:t>
            </w:r>
            <w:r w:rsidRPr="00356320">
              <w:rPr>
                <w:spacing w:val="3"/>
              </w:rPr>
              <w:t>e</w:t>
            </w:r>
            <w:r w:rsidRPr="00356320">
              <w:rPr>
                <w:spacing w:val="-10"/>
              </w:rPr>
              <w:t>l</w:t>
            </w:r>
            <w:r w:rsidRPr="00356320">
              <w:rPr>
                <w:spacing w:val="4"/>
              </w:rPr>
              <w:t>o</w:t>
            </w:r>
            <w:r w:rsidRPr="00356320">
              <w:t>w</w:t>
            </w:r>
            <w:r w:rsidRPr="00356320">
              <w:rPr>
                <w:spacing w:val="1"/>
              </w:rPr>
              <w:t xml:space="preserve"> </w:t>
            </w:r>
            <w:r w:rsidRPr="00356320">
              <w:t>20000</w:t>
            </w:r>
          </w:p>
        </w:tc>
        <w:tc>
          <w:tcPr>
            <w:tcW w:w="3015" w:type="dxa"/>
            <w:tcBorders>
              <w:top w:val="single" w:sz="4" w:space="0" w:color="000000"/>
              <w:left w:val="single" w:sz="4" w:space="0" w:color="000000"/>
              <w:bottom w:val="single" w:sz="4" w:space="0" w:color="000000"/>
              <w:right w:val="single" w:sz="6"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ind w:left="9"/>
              <w:jc w:val="center"/>
            </w:pPr>
            <w:r w:rsidRPr="00356320">
              <w:t>21</w:t>
            </w:r>
          </w:p>
        </w:tc>
        <w:tc>
          <w:tcPr>
            <w:tcW w:w="2040" w:type="dxa"/>
            <w:tcBorders>
              <w:top w:val="single" w:sz="4" w:space="0" w:color="000000"/>
              <w:left w:val="single" w:sz="6"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jc w:val="center"/>
            </w:pPr>
            <w:r w:rsidRPr="00356320">
              <w:t>42%</w:t>
            </w:r>
          </w:p>
        </w:tc>
      </w:tr>
      <w:tr w:rsidR="003F7976" w:rsidRPr="00356320" w:rsidTr="00CD62A7">
        <w:trPr>
          <w:trHeight w:hRule="exact" w:val="602"/>
        </w:trPr>
        <w:tc>
          <w:tcPr>
            <w:tcW w:w="3229" w:type="dxa"/>
            <w:tcBorders>
              <w:top w:val="single" w:sz="4" w:space="0" w:color="000000"/>
              <w:left w:val="single" w:sz="4"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ind w:right="8"/>
              <w:jc w:val="center"/>
            </w:pPr>
            <w:r w:rsidRPr="00356320">
              <w:t>20000-30000</w:t>
            </w:r>
          </w:p>
        </w:tc>
        <w:tc>
          <w:tcPr>
            <w:tcW w:w="3015" w:type="dxa"/>
            <w:tcBorders>
              <w:top w:val="single" w:sz="4" w:space="0" w:color="000000"/>
              <w:left w:val="single" w:sz="4" w:space="0" w:color="000000"/>
              <w:bottom w:val="single" w:sz="4" w:space="0" w:color="000000"/>
              <w:right w:val="single" w:sz="6"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ind w:left="9"/>
              <w:jc w:val="center"/>
            </w:pPr>
            <w:r w:rsidRPr="00356320">
              <w:t>25</w:t>
            </w:r>
          </w:p>
        </w:tc>
        <w:tc>
          <w:tcPr>
            <w:tcW w:w="2040" w:type="dxa"/>
            <w:tcBorders>
              <w:top w:val="single" w:sz="4" w:space="0" w:color="000000"/>
              <w:left w:val="single" w:sz="6"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jc w:val="center"/>
            </w:pPr>
            <w:r w:rsidRPr="00356320">
              <w:t>50%</w:t>
            </w:r>
          </w:p>
        </w:tc>
      </w:tr>
      <w:tr w:rsidR="003F7976" w:rsidRPr="00356320" w:rsidTr="00CD62A7">
        <w:trPr>
          <w:trHeight w:hRule="exact" w:val="597"/>
        </w:trPr>
        <w:tc>
          <w:tcPr>
            <w:tcW w:w="3229" w:type="dxa"/>
            <w:tcBorders>
              <w:top w:val="single" w:sz="4" w:space="0" w:color="000000"/>
              <w:left w:val="single" w:sz="4"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ind w:right="13"/>
              <w:jc w:val="center"/>
            </w:pPr>
            <w:r w:rsidRPr="00356320">
              <w:rPr>
                <w:spacing w:val="-2"/>
              </w:rPr>
              <w:t>Above</w:t>
            </w:r>
            <w:r w:rsidRPr="00356320">
              <w:rPr>
                <w:spacing w:val="1"/>
              </w:rPr>
              <w:t xml:space="preserve"> </w:t>
            </w:r>
            <w:r w:rsidRPr="00356320">
              <w:t>30000</w:t>
            </w:r>
          </w:p>
        </w:tc>
        <w:tc>
          <w:tcPr>
            <w:tcW w:w="3015" w:type="dxa"/>
            <w:tcBorders>
              <w:top w:val="single" w:sz="4" w:space="0" w:color="000000"/>
              <w:left w:val="single" w:sz="4" w:space="0" w:color="000000"/>
              <w:bottom w:val="single" w:sz="4" w:space="0" w:color="000000"/>
              <w:right w:val="single" w:sz="6"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ind w:left="4"/>
              <w:jc w:val="center"/>
            </w:pPr>
            <w:r w:rsidRPr="00356320">
              <w:t>4</w:t>
            </w:r>
          </w:p>
        </w:tc>
        <w:tc>
          <w:tcPr>
            <w:tcW w:w="2040" w:type="dxa"/>
            <w:tcBorders>
              <w:top w:val="single" w:sz="4" w:space="0" w:color="000000"/>
              <w:left w:val="single" w:sz="6"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1"/>
              <w:rPr>
                <w:b/>
                <w:bCs/>
              </w:rPr>
            </w:pPr>
          </w:p>
          <w:p w:rsidR="003F7976" w:rsidRPr="00356320" w:rsidRDefault="003F7976" w:rsidP="008A76D6">
            <w:pPr>
              <w:pStyle w:val="TableParagraph"/>
              <w:kinsoku w:val="0"/>
              <w:overflowPunct w:val="0"/>
              <w:ind w:right="4"/>
              <w:jc w:val="center"/>
            </w:pPr>
            <w:r w:rsidRPr="00356320">
              <w:t>8%</w:t>
            </w:r>
          </w:p>
        </w:tc>
      </w:tr>
      <w:tr w:rsidR="003F7976" w:rsidRPr="00356320" w:rsidTr="00CD62A7">
        <w:trPr>
          <w:trHeight w:hRule="exact" w:val="779"/>
        </w:trPr>
        <w:tc>
          <w:tcPr>
            <w:tcW w:w="3229" w:type="dxa"/>
            <w:tcBorders>
              <w:top w:val="single" w:sz="4" w:space="0" w:color="000000"/>
              <w:left w:val="single" w:sz="4"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2"/>
              <w:rPr>
                <w:b/>
                <w:bCs/>
              </w:rPr>
            </w:pPr>
          </w:p>
          <w:p w:rsidR="003F7976" w:rsidRPr="00356320" w:rsidRDefault="003F7976" w:rsidP="00920049">
            <w:pPr>
              <w:pStyle w:val="TableParagraph"/>
              <w:kinsoku w:val="0"/>
              <w:overflowPunct w:val="0"/>
              <w:ind w:right="99"/>
              <w:jc w:val="center"/>
            </w:pPr>
            <w:r w:rsidRPr="00356320">
              <w:rPr>
                <w:w w:val="95"/>
              </w:rPr>
              <w:t>Total</w:t>
            </w:r>
          </w:p>
        </w:tc>
        <w:tc>
          <w:tcPr>
            <w:tcW w:w="3015" w:type="dxa"/>
            <w:tcBorders>
              <w:top w:val="single" w:sz="4" w:space="0" w:color="000000"/>
              <w:left w:val="single" w:sz="4" w:space="0" w:color="000000"/>
              <w:bottom w:val="single" w:sz="4" w:space="0" w:color="000000"/>
              <w:right w:val="single" w:sz="6" w:space="0" w:color="000000"/>
            </w:tcBorders>
          </w:tcPr>
          <w:p w:rsidR="003F7976" w:rsidRPr="00356320" w:rsidRDefault="003F7976" w:rsidP="008A76D6">
            <w:pPr>
              <w:rPr>
                <w:rFonts w:ascii="Times New Roman" w:hAnsi="Times New Roman" w:cs="Times New Roman"/>
                <w:sz w:val="24"/>
                <w:szCs w:val="24"/>
              </w:rPr>
            </w:pPr>
          </w:p>
        </w:tc>
        <w:tc>
          <w:tcPr>
            <w:tcW w:w="2040" w:type="dxa"/>
            <w:tcBorders>
              <w:top w:val="single" w:sz="4" w:space="0" w:color="000000"/>
              <w:left w:val="single" w:sz="6" w:space="0" w:color="000000"/>
              <w:bottom w:val="single" w:sz="4" w:space="0" w:color="000000"/>
              <w:right w:val="single" w:sz="4" w:space="0" w:color="000000"/>
            </w:tcBorders>
          </w:tcPr>
          <w:p w:rsidR="003F7976" w:rsidRPr="00356320" w:rsidRDefault="003F7976" w:rsidP="008A76D6">
            <w:pPr>
              <w:pStyle w:val="TableParagraph"/>
              <w:kinsoku w:val="0"/>
              <w:overflowPunct w:val="0"/>
              <w:spacing w:before="2"/>
              <w:rPr>
                <w:b/>
                <w:bCs/>
              </w:rPr>
            </w:pPr>
          </w:p>
          <w:p w:rsidR="003F7976" w:rsidRPr="00356320" w:rsidRDefault="003F7976" w:rsidP="008A76D6">
            <w:pPr>
              <w:pStyle w:val="TableParagraph"/>
              <w:kinsoku w:val="0"/>
              <w:overflowPunct w:val="0"/>
              <w:ind w:right="4"/>
              <w:jc w:val="center"/>
            </w:pPr>
            <w:r w:rsidRPr="00356320">
              <w:t>100%</w:t>
            </w:r>
          </w:p>
        </w:tc>
      </w:tr>
    </w:tbl>
    <w:p w:rsidR="003F7976" w:rsidRPr="00356320" w:rsidRDefault="00194922" w:rsidP="003F7976">
      <w:pPr>
        <w:spacing w:line="360" w:lineRule="auto"/>
        <w:jc w:val="both"/>
        <w:rPr>
          <w:rFonts w:ascii="Times New Roman" w:hAnsi="Times New Roman" w:cs="Times New Roman"/>
          <w:sz w:val="24"/>
          <w:szCs w:val="24"/>
        </w:rPr>
      </w:pPr>
      <w:r>
        <w:rPr>
          <w:rFonts w:ascii="Times New Roman" w:hAnsi="Times New Roman" w:cs="Times New Roman"/>
          <w:sz w:val="24"/>
          <w:szCs w:val="24"/>
        </w:rPr>
        <w:t>Source : primary data</w:t>
      </w:r>
    </w:p>
    <w:p w:rsidR="00920049" w:rsidRDefault="000A596B" w:rsidP="009200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sidR="00920049">
        <w:rPr>
          <w:rFonts w:ascii="Times New Roman" w:hAnsi="Times New Roman" w:cs="Times New Roman"/>
          <w:b/>
          <w:sz w:val="24"/>
          <w:szCs w:val="24"/>
        </w:rPr>
        <w:t xml:space="preserve"> 4.5</w:t>
      </w:r>
    </w:p>
    <w:p w:rsidR="00920049" w:rsidRPr="00194922" w:rsidRDefault="00920049" w:rsidP="0092004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Income category</w:t>
      </w:r>
    </w:p>
    <w:p w:rsidR="00920049" w:rsidRDefault="00CD62A7" w:rsidP="00CD62A7">
      <w:pPr>
        <w:spacing w:line="360" w:lineRule="auto"/>
        <w:jc w:val="center"/>
        <w:rPr>
          <w:rFonts w:ascii="Times New Roman" w:hAnsi="Times New Roman" w:cs="Times New Roman"/>
          <w:sz w:val="24"/>
          <w:szCs w:val="24"/>
        </w:rPr>
      </w:pPr>
      <w:r>
        <w:rPr>
          <w:noProof/>
          <w:lang w:val="en-IN" w:eastAsia="en-IN"/>
        </w:rPr>
        <w:drawing>
          <wp:inline distT="0" distB="0" distL="0" distR="0" wp14:anchorId="7D6B817F" wp14:editId="2053EAA9">
            <wp:extent cx="4862946" cy="2105891"/>
            <wp:effectExtent l="0" t="0" r="13970" b="279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0049" w:rsidRDefault="00920049" w:rsidP="003F7976">
      <w:pPr>
        <w:spacing w:line="360" w:lineRule="auto"/>
        <w:jc w:val="both"/>
        <w:rPr>
          <w:rFonts w:ascii="Times New Roman" w:hAnsi="Times New Roman" w:cs="Times New Roman"/>
          <w:sz w:val="24"/>
          <w:szCs w:val="24"/>
        </w:rPr>
      </w:pPr>
      <w:r w:rsidRPr="00920049">
        <w:rPr>
          <w:rFonts w:ascii="Times New Roman" w:hAnsi="Times New Roman" w:cs="Times New Roman"/>
          <w:b/>
          <w:sz w:val="24"/>
          <w:szCs w:val="24"/>
        </w:rPr>
        <w:t>Interpretation</w:t>
      </w:r>
    </w:p>
    <w:p w:rsidR="003F7976" w:rsidRPr="00356320" w:rsidRDefault="003F7976" w:rsidP="003F7976">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Status of the monthly income of the respondent in the </w:t>
      </w:r>
      <w:r w:rsidR="000A596B">
        <w:rPr>
          <w:rFonts w:ascii="Times New Roman" w:hAnsi="Times New Roman" w:cs="Times New Roman"/>
          <w:sz w:val="24"/>
          <w:szCs w:val="24"/>
        </w:rPr>
        <w:t>Table 4.</w:t>
      </w:r>
      <w:r w:rsidRPr="00356320">
        <w:rPr>
          <w:rFonts w:ascii="Times New Roman" w:hAnsi="Times New Roman" w:cs="Times New Roman"/>
          <w:sz w:val="24"/>
          <w:szCs w:val="24"/>
        </w:rPr>
        <w:t>6 shows that out of 50 respondents 42 percent below 20000 as their income 50 percent are under 20000 to 30000 category 8 percent above are in 30000 categories. . Survey results shows above 30000are consider as high income families. And there is no patient suffer any economic problems. People who are in old age difficult to approach hospitals and therefore th</w:t>
      </w:r>
      <w:r w:rsidR="00194922">
        <w:rPr>
          <w:rFonts w:ascii="Times New Roman" w:hAnsi="Times New Roman" w:cs="Times New Roman"/>
          <w:sz w:val="24"/>
          <w:szCs w:val="24"/>
        </w:rPr>
        <w:t>ey receive palliative services.</w:t>
      </w:r>
    </w:p>
    <w:p w:rsidR="00920049" w:rsidRDefault="00920049" w:rsidP="00920049">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4.6</w:t>
      </w:r>
    </w:p>
    <w:p w:rsidR="003F7976" w:rsidRPr="00194922" w:rsidRDefault="003F7976" w:rsidP="00920049">
      <w:pPr>
        <w:spacing w:line="360" w:lineRule="auto"/>
        <w:jc w:val="center"/>
        <w:rPr>
          <w:rFonts w:ascii="Times New Roman" w:hAnsi="Times New Roman" w:cs="Times New Roman"/>
          <w:b/>
          <w:sz w:val="24"/>
          <w:szCs w:val="24"/>
        </w:rPr>
      </w:pPr>
      <w:r w:rsidRPr="00194922">
        <w:rPr>
          <w:rFonts w:ascii="Times New Roman" w:hAnsi="Times New Roman" w:cs="Times New Roman"/>
          <w:b/>
          <w:sz w:val="24"/>
          <w:szCs w:val="24"/>
        </w:rPr>
        <w:t>Distribution on The Basis of Type of Disease</w:t>
      </w:r>
    </w:p>
    <w:tbl>
      <w:tblPr>
        <w:tblW w:w="0" w:type="auto"/>
        <w:tblInd w:w="187" w:type="dxa"/>
        <w:tblLayout w:type="fixed"/>
        <w:tblCellMar>
          <w:left w:w="0" w:type="dxa"/>
          <w:right w:w="0" w:type="dxa"/>
        </w:tblCellMar>
        <w:tblLook w:val="0000" w:firstRow="0" w:lastRow="0" w:firstColumn="0" w:lastColumn="0" w:noHBand="0" w:noVBand="0"/>
      </w:tblPr>
      <w:tblGrid>
        <w:gridCol w:w="3803"/>
        <w:gridCol w:w="1834"/>
        <w:gridCol w:w="1840"/>
      </w:tblGrid>
      <w:tr w:rsidR="00570395" w:rsidRPr="00356320" w:rsidTr="008A76D6">
        <w:trPr>
          <w:trHeight w:hRule="exact" w:val="1080"/>
        </w:trPr>
        <w:tc>
          <w:tcPr>
            <w:tcW w:w="3803" w:type="dxa"/>
            <w:tcBorders>
              <w:top w:val="single" w:sz="4" w:space="0" w:color="000000"/>
              <w:left w:val="single" w:sz="4" w:space="0" w:color="000000"/>
              <w:bottom w:val="single" w:sz="4" w:space="0" w:color="000000"/>
              <w:right w:val="single" w:sz="4" w:space="0" w:color="000000"/>
            </w:tcBorders>
            <w:shd w:val="clear" w:color="auto" w:fill="BBD5ED"/>
          </w:tcPr>
          <w:p w:rsidR="00570395" w:rsidRPr="00356320" w:rsidRDefault="00570395" w:rsidP="008A76D6">
            <w:pPr>
              <w:pStyle w:val="TableParagraph"/>
              <w:kinsoku w:val="0"/>
              <w:overflowPunct w:val="0"/>
              <w:rPr>
                <w:b/>
                <w:bCs/>
              </w:rPr>
            </w:pPr>
          </w:p>
          <w:p w:rsidR="00570395" w:rsidRPr="00356320" w:rsidRDefault="00570395" w:rsidP="008A76D6">
            <w:pPr>
              <w:pStyle w:val="TableParagraph"/>
              <w:kinsoku w:val="0"/>
              <w:overflowPunct w:val="0"/>
              <w:spacing w:before="181"/>
              <w:ind w:right="7"/>
              <w:jc w:val="center"/>
            </w:pPr>
            <w:r w:rsidRPr="00356320">
              <w:rPr>
                <w:spacing w:val="-2"/>
              </w:rPr>
              <w:t>Disease</w:t>
            </w:r>
          </w:p>
        </w:tc>
        <w:tc>
          <w:tcPr>
            <w:tcW w:w="1834" w:type="dxa"/>
            <w:tcBorders>
              <w:top w:val="single" w:sz="4" w:space="0" w:color="000000"/>
              <w:left w:val="single" w:sz="4" w:space="0" w:color="000000"/>
              <w:bottom w:val="single" w:sz="4" w:space="0" w:color="000000"/>
              <w:right w:val="single" w:sz="4" w:space="0" w:color="000000"/>
            </w:tcBorders>
            <w:shd w:val="clear" w:color="auto" w:fill="BBD5ED"/>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spacing w:line="363" w:lineRule="auto"/>
              <w:ind w:left="714" w:right="120" w:hanging="600"/>
            </w:pPr>
            <w:r w:rsidRPr="00356320">
              <w:t>No</w:t>
            </w:r>
            <w:r w:rsidRPr="00356320">
              <w:rPr>
                <w:spacing w:val="1"/>
              </w:rPr>
              <w:t xml:space="preserve"> </w:t>
            </w:r>
            <w:r w:rsidRPr="00356320">
              <w:t>.of</w:t>
            </w:r>
            <w:r w:rsidRPr="00356320">
              <w:rPr>
                <w:spacing w:val="-6"/>
              </w:rPr>
              <w:t xml:space="preserve"> </w:t>
            </w:r>
            <w:r w:rsidRPr="00356320">
              <w:rPr>
                <w:spacing w:val="-1"/>
              </w:rPr>
              <w:t>Respond-</w:t>
            </w:r>
            <w:r w:rsidRPr="00356320">
              <w:rPr>
                <w:spacing w:val="22"/>
              </w:rPr>
              <w:t xml:space="preserve"> </w:t>
            </w:r>
            <w:r w:rsidRPr="00356320">
              <w:rPr>
                <w:spacing w:val="-1"/>
              </w:rPr>
              <w:t>ents</w:t>
            </w:r>
          </w:p>
        </w:tc>
        <w:tc>
          <w:tcPr>
            <w:tcW w:w="1840" w:type="dxa"/>
            <w:tcBorders>
              <w:top w:val="single" w:sz="4" w:space="0" w:color="000000"/>
              <w:left w:val="single" w:sz="4" w:space="0" w:color="000000"/>
              <w:bottom w:val="single" w:sz="4" w:space="0" w:color="000000"/>
              <w:right w:val="single" w:sz="4" w:space="0" w:color="000000"/>
            </w:tcBorders>
            <w:shd w:val="clear" w:color="auto" w:fill="BBD5ED"/>
          </w:tcPr>
          <w:p w:rsidR="00570395" w:rsidRPr="00356320" w:rsidRDefault="00570395" w:rsidP="008A76D6">
            <w:pPr>
              <w:pStyle w:val="TableParagraph"/>
              <w:kinsoku w:val="0"/>
              <w:overflowPunct w:val="0"/>
              <w:rPr>
                <w:b/>
                <w:bCs/>
              </w:rPr>
            </w:pPr>
          </w:p>
          <w:p w:rsidR="00570395" w:rsidRPr="00356320" w:rsidRDefault="00570395" w:rsidP="008A76D6">
            <w:pPr>
              <w:pStyle w:val="TableParagraph"/>
              <w:kinsoku w:val="0"/>
              <w:overflowPunct w:val="0"/>
              <w:spacing w:before="181"/>
              <w:ind w:left="398"/>
            </w:pPr>
            <w:r w:rsidRPr="00356320">
              <w:rPr>
                <w:spacing w:val="-1"/>
              </w:rPr>
              <w:t>percentage</w:t>
            </w:r>
          </w:p>
        </w:tc>
      </w:tr>
      <w:tr w:rsidR="00570395" w:rsidRPr="00356320" w:rsidTr="008A76D6">
        <w:trPr>
          <w:trHeight w:hRule="exact" w:val="662"/>
        </w:trPr>
        <w:tc>
          <w:tcPr>
            <w:tcW w:w="3803"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left="99"/>
            </w:pPr>
            <w:r w:rsidRPr="00356320">
              <w:rPr>
                <w:spacing w:val="-1"/>
              </w:rPr>
              <w:t>Cancer</w:t>
            </w:r>
          </w:p>
        </w:tc>
        <w:tc>
          <w:tcPr>
            <w:tcW w:w="183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right="2"/>
              <w:jc w:val="center"/>
            </w:pPr>
            <w:r w:rsidRPr="00356320">
              <w:t>7</w:t>
            </w:r>
          </w:p>
        </w:tc>
        <w:tc>
          <w:tcPr>
            <w:tcW w:w="1840"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left="3"/>
              <w:jc w:val="center"/>
            </w:pPr>
            <w:r w:rsidRPr="00356320">
              <w:t>14%</w:t>
            </w:r>
          </w:p>
        </w:tc>
      </w:tr>
      <w:tr w:rsidR="00570395" w:rsidRPr="00356320" w:rsidTr="008A76D6">
        <w:trPr>
          <w:trHeight w:hRule="exact" w:val="667"/>
        </w:trPr>
        <w:tc>
          <w:tcPr>
            <w:tcW w:w="3803"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left="99"/>
            </w:pPr>
            <w:r w:rsidRPr="00356320">
              <w:rPr>
                <w:spacing w:val="-1"/>
              </w:rPr>
              <w:t>Diabetes</w:t>
            </w:r>
          </w:p>
        </w:tc>
        <w:tc>
          <w:tcPr>
            <w:tcW w:w="183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jc w:val="center"/>
            </w:pPr>
            <w:r w:rsidRPr="00356320">
              <w:t>18</w:t>
            </w:r>
          </w:p>
        </w:tc>
        <w:tc>
          <w:tcPr>
            <w:tcW w:w="1840"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left="3"/>
              <w:jc w:val="center"/>
            </w:pPr>
            <w:r w:rsidRPr="00356320">
              <w:t>36%</w:t>
            </w:r>
          </w:p>
        </w:tc>
      </w:tr>
      <w:tr w:rsidR="00570395" w:rsidRPr="00356320" w:rsidTr="008A76D6">
        <w:trPr>
          <w:trHeight w:hRule="exact" w:val="663"/>
        </w:trPr>
        <w:tc>
          <w:tcPr>
            <w:tcW w:w="3803"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5"/>
              <w:rPr>
                <w:b/>
                <w:bCs/>
              </w:rPr>
            </w:pPr>
          </w:p>
          <w:p w:rsidR="00570395" w:rsidRPr="00356320" w:rsidRDefault="00570395" w:rsidP="008A76D6">
            <w:pPr>
              <w:pStyle w:val="TableParagraph"/>
              <w:kinsoku w:val="0"/>
              <w:overflowPunct w:val="0"/>
              <w:ind w:left="99"/>
            </w:pPr>
            <w:r w:rsidRPr="00356320">
              <w:rPr>
                <w:spacing w:val="-1"/>
              </w:rPr>
              <w:t>BP</w:t>
            </w:r>
            <w:r w:rsidRPr="00356320">
              <w:rPr>
                <w:spacing w:val="2"/>
              </w:rPr>
              <w:t xml:space="preserve"> </w:t>
            </w:r>
            <w:r w:rsidRPr="00356320">
              <w:t>&amp;</w:t>
            </w:r>
            <w:r w:rsidRPr="00356320">
              <w:rPr>
                <w:spacing w:val="-3"/>
              </w:rPr>
              <w:t xml:space="preserve"> </w:t>
            </w:r>
            <w:r w:rsidRPr="00356320">
              <w:t>Stroke</w:t>
            </w:r>
          </w:p>
        </w:tc>
        <w:tc>
          <w:tcPr>
            <w:tcW w:w="183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5"/>
              <w:rPr>
                <w:b/>
                <w:bCs/>
              </w:rPr>
            </w:pPr>
          </w:p>
          <w:p w:rsidR="00570395" w:rsidRPr="00356320" w:rsidRDefault="00570395" w:rsidP="008A76D6">
            <w:pPr>
              <w:pStyle w:val="TableParagraph"/>
              <w:kinsoku w:val="0"/>
              <w:overflowPunct w:val="0"/>
              <w:jc w:val="center"/>
            </w:pPr>
            <w:r w:rsidRPr="00356320">
              <w:t>37</w:t>
            </w:r>
          </w:p>
        </w:tc>
        <w:tc>
          <w:tcPr>
            <w:tcW w:w="1840"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5"/>
              <w:rPr>
                <w:b/>
                <w:bCs/>
              </w:rPr>
            </w:pPr>
          </w:p>
          <w:p w:rsidR="00570395" w:rsidRPr="00356320" w:rsidRDefault="00570395" w:rsidP="008A76D6">
            <w:pPr>
              <w:pStyle w:val="TableParagraph"/>
              <w:kinsoku w:val="0"/>
              <w:overflowPunct w:val="0"/>
              <w:ind w:left="3"/>
              <w:jc w:val="center"/>
            </w:pPr>
            <w:r w:rsidRPr="00356320">
              <w:t>74%</w:t>
            </w:r>
          </w:p>
        </w:tc>
      </w:tr>
      <w:tr w:rsidR="00570395" w:rsidRPr="00356320" w:rsidTr="008A76D6">
        <w:trPr>
          <w:trHeight w:hRule="exact" w:val="662"/>
        </w:trPr>
        <w:tc>
          <w:tcPr>
            <w:tcW w:w="3803"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left="99"/>
            </w:pPr>
            <w:r w:rsidRPr="00356320">
              <w:rPr>
                <w:spacing w:val="-1"/>
              </w:rPr>
              <w:t>Heart</w:t>
            </w:r>
            <w:r w:rsidRPr="00356320">
              <w:rPr>
                <w:spacing w:val="7"/>
              </w:rPr>
              <w:t xml:space="preserve"> </w:t>
            </w:r>
            <w:r w:rsidRPr="00356320">
              <w:rPr>
                <w:spacing w:val="-2"/>
              </w:rPr>
              <w:t>disease</w:t>
            </w:r>
          </w:p>
        </w:tc>
        <w:tc>
          <w:tcPr>
            <w:tcW w:w="183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right="2"/>
              <w:jc w:val="center"/>
            </w:pPr>
            <w:r w:rsidRPr="00356320">
              <w:t>4</w:t>
            </w:r>
          </w:p>
        </w:tc>
        <w:tc>
          <w:tcPr>
            <w:tcW w:w="1840"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right="1"/>
              <w:jc w:val="center"/>
            </w:pPr>
            <w:r w:rsidRPr="00356320">
              <w:t>8%</w:t>
            </w:r>
          </w:p>
        </w:tc>
      </w:tr>
      <w:tr w:rsidR="00570395" w:rsidRPr="00356320" w:rsidTr="008A76D6">
        <w:trPr>
          <w:trHeight w:hRule="exact" w:val="668"/>
        </w:trPr>
        <w:tc>
          <w:tcPr>
            <w:tcW w:w="3803"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left="99"/>
            </w:pPr>
            <w:r w:rsidRPr="00356320">
              <w:t>Neurology</w:t>
            </w:r>
          </w:p>
        </w:tc>
        <w:tc>
          <w:tcPr>
            <w:tcW w:w="183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right="2"/>
              <w:jc w:val="center"/>
            </w:pPr>
            <w:r w:rsidRPr="00356320">
              <w:t>2</w:t>
            </w:r>
          </w:p>
        </w:tc>
        <w:tc>
          <w:tcPr>
            <w:tcW w:w="1840"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right="1"/>
              <w:jc w:val="center"/>
            </w:pPr>
            <w:r w:rsidRPr="00356320">
              <w:t>4%</w:t>
            </w:r>
          </w:p>
        </w:tc>
      </w:tr>
      <w:tr w:rsidR="00570395" w:rsidRPr="00356320" w:rsidTr="008A76D6">
        <w:trPr>
          <w:trHeight w:hRule="exact" w:val="662"/>
        </w:trPr>
        <w:tc>
          <w:tcPr>
            <w:tcW w:w="3803"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left="99"/>
            </w:pPr>
            <w:r w:rsidRPr="00356320">
              <w:rPr>
                <w:spacing w:val="-1"/>
              </w:rPr>
              <w:t>Peripheral</w:t>
            </w:r>
            <w:r w:rsidRPr="00356320">
              <w:rPr>
                <w:spacing w:val="-7"/>
              </w:rPr>
              <w:t xml:space="preserve"> </w:t>
            </w:r>
            <w:r w:rsidRPr="00356320">
              <w:rPr>
                <w:spacing w:val="-1"/>
              </w:rPr>
              <w:t>Vascular</w:t>
            </w:r>
            <w:r w:rsidRPr="00356320">
              <w:rPr>
                <w:spacing w:val="3"/>
              </w:rPr>
              <w:t xml:space="preserve"> </w:t>
            </w:r>
            <w:r w:rsidRPr="00356320">
              <w:rPr>
                <w:spacing w:val="-2"/>
              </w:rPr>
              <w:t>disease</w:t>
            </w:r>
          </w:p>
        </w:tc>
        <w:tc>
          <w:tcPr>
            <w:tcW w:w="183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right="2"/>
              <w:jc w:val="center"/>
            </w:pPr>
            <w:r w:rsidRPr="00356320">
              <w:t>1</w:t>
            </w:r>
          </w:p>
        </w:tc>
        <w:tc>
          <w:tcPr>
            <w:tcW w:w="1840"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right="1"/>
              <w:jc w:val="center"/>
            </w:pPr>
            <w:r w:rsidRPr="00356320">
              <w:t>2%</w:t>
            </w:r>
          </w:p>
        </w:tc>
      </w:tr>
      <w:tr w:rsidR="00570395" w:rsidRPr="00356320" w:rsidTr="008A76D6">
        <w:trPr>
          <w:trHeight w:hRule="exact" w:val="662"/>
        </w:trPr>
        <w:tc>
          <w:tcPr>
            <w:tcW w:w="3803"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left="99"/>
            </w:pPr>
            <w:r w:rsidRPr="00356320">
              <w:rPr>
                <w:spacing w:val="-1"/>
              </w:rPr>
              <w:t>Paraplegia</w:t>
            </w:r>
          </w:p>
        </w:tc>
        <w:tc>
          <w:tcPr>
            <w:tcW w:w="183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right="2"/>
              <w:jc w:val="center"/>
            </w:pPr>
            <w:r w:rsidRPr="00356320">
              <w:t>3</w:t>
            </w:r>
          </w:p>
        </w:tc>
        <w:tc>
          <w:tcPr>
            <w:tcW w:w="1840"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right="1"/>
              <w:jc w:val="center"/>
            </w:pPr>
            <w:r w:rsidRPr="00356320">
              <w:t>6%</w:t>
            </w:r>
          </w:p>
        </w:tc>
      </w:tr>
      <w:tr w:rsidR="00570395" w:rsidRPr="00356320" w:rsidTr="008A76D6">
        <w:trPr>
          <w:trHeight w:hRule="exact" w:val="668"/>
        </w:trPr>
        <w:tc>
          <w:tcPr>
            <w:tcW w:w="3803"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5"/>
              <w:rPr>
                <w:b/>
                <w:bCs/>
              </w:rPr>
            </w:pPr>
          </w:p>
          <w:p w:rsidR="00570395" w:rsidRPr="00356320" w:rsidRDefault="00570395" w:rsidP="008A76D6">
            <w:pPr>
              <w:pStyle w:val="TableParagraph"/>
              <w:kinsoku w:val="0"/>
              <w:overflowPunct w:val="0"/>
              <w:ind w:left="99"/>
            </w:pPr>
            <w:r w:rsidRPr="00356320">
              <w:rPr>
                <w:spacing w:val="-1"/>
              </w:rPr>
              <w:t>Kidney</w:t>
            </w:r>
            <w:r w:rsidRPr="00356320">
              <w:rPr>
                <w:spacing w:val="-3"/>
              </w:rPr>
              <w:t xml:space="preserve"> </w:t>
            </w:r>
            <w:r w:rsidRPr="00356320">
              <w:rPr>
                <w:spacing w:val="-1"/>
              </w:rPr>
              <w:t>disease</w:t>
            </w:r>
          </w:p>
        </w:tc>
        <w:tc>
          <w:tcPr>
            <w:tcW w:w="183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5"/>
              <w:rPr>
                <w:b/>
                <w:bCs/>
              </w:rPr>
            </w:pPr>
          </w:p>
          <w:p w:rsidR="00570395" w:rsidRPr="00356320" w:rsidRDefault="00570395" w:rsidP="008A76D6">
            <w:pPr>
              <w:pStyle w:val="TableParagraph"/>
              <w:kinsoku w:val="0"/>
              <w:overflowPunct w:val="0"/>
              <w:ind w:right="2"/>
              <w:jc w:val="center"/>
            </w:pPr>
            <w:r w:rsidRPr="00356320">
              <w:t>4</w:t>
            </w:r>
          </w:p>
        </w:tc>
        <w:tc>
          <w:tcPr>
            <w:tcW w:w="1840"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5"/>
              <w:rPr>
                <w:b/>
                <w:bCs/>
              </w:rPr>
            </w:pPr>
          </w:p>
          <w:p w:rsidR="00570395" w:rsidRPr="00356320" w:rsidRDefault="00570395" w:rsidP="008A76D6">
            <w:pPr>
              <w:pStyle w:val="TableParagraph"/>
              <w:kinsoku w:val="0"/>
              <w:overflowPunct w:val="0"/>
              <w:ind w:right="1"/>
              <w:jc w:val="center"/>
            </w:pPr>
            <w:r w:rsidRPr="00356320">
              <w:t>8%</w:t>
            </w:r>
          </w:p>
        </w:tc>
      </w:tr>
      <w:tr w:rsidR="00570395" w:rsidRPr="00356320" w:rsidTr="008A76D6">
        <w:trPr>
          <w:trHeight w:hRule="exact" w:val="662"/>
        </w:trPr>
        <w:tc>
          <w:tcPr>
            <w:tcW w:w="3803"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left="99"/>
            </w:pPr>
            <w:r w:rsidRPr="00356320">
              <w:t>UTI</w:t>
            </w:r>
          </w:p>
        </w:tc>
        <w:tc>
          <w:tcPr>
            <w:tcW w:w="183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right="2"/>
              <w:jc w:val="center"/>
            </w:pPr>
            <w:r w:rsidRPr="00356320">
              <w:t>1</w:t>
            </w:r>
          </w:p>
        </w:tc>
        <w:tc>
          <w:tcPr>
            <w:tcW w:w="1840"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right="1"/>
              <w:jc w:val="center"/>
            </w:pPr>
            <w:r w:rsidRPr="00356320">
              <w:t>2%</w:t>
            </w:r>
          </w:p>
        </w:tc>
      </w:tr>
      <w:tr w:rsidR="00570395" w:rsidRPr="00356320" w:rsidTr="008A76D6">
        <w:trPr>
          <w:trHeight w:hRule="exact" w:val="662"/>
        </w:trPr>
        <w:tc>
          <w:tcPr>
            <w:tcW w:w="3803"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left="99"/>
            </w:pPr>
            <w:r w:rsidRPr="00356320">
              <w:t>Mental</w:t>
            </w:r>
            <w:r w:rsidRPr="00356320">
              <w:rPr>
                <w:spacing w:val="-7"/>
              </w:rPr>
              <w:t xml:space="preserve"> </w:t>
            </w:r>
            <w:r w:rsidRPr="00356320">
              <w:rPr>
                <w:spacing w:val="-1"/>
              </w:rPr>
              <w:t>problems</w:t>
            </w:r>
          </w:p>
        </w:tc>
        <w:tc>
          <w:tcPr>
            <w:tcW w:w="183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right="2"/>
              <w:jc w:val="center"/>
            </w:pPr>
            <w:r w:rsidRPr="00356320">
              <w:t>1</w:t>
            </w:r>
          </w:p>
        </w:tc>
        <w:tc>
          <w:tcPr>
            <w:tcW w:w="1840"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4"/>
              <w:rPr>
                <w:b/>
                <w:bCs/>
              </w:rPr>
            </w:pPr>
          </w:p>
          <w:p w:rsidR="00570395" w:rsidRPr="00356320" w:rsidRDefault="00570395" w:rsidP="008A76D6">
            <w:pPr>
              <w:pStyle w:val="TableParagraph"/>
              <w:kinsoku w:val="0"/>
              <w:overflowPunct w:val="0"/>
              <w:ind w:right="1"/>
              <w:jc w:val="center"/>
            </w:pPr>
            <w:r w:rsidRPr="00356320">
              <w:t>2%</w:t>
            </w:r>
          </w:p>
        </w:tc>
      </w:tr>
      <w:tr w:rsidR="00570395" w:rsidRPr="00356320" w:rsidTr="008A76D6">
        <w:trPr>
          <w:trHeight w:hRule="exact" w:val="668"/>
        </w:trPr>
        <w:tc>
          <w:tcPr>
            <w:tcW w:w="3803"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5"/>
              <w:rPr>
                <w:b/>
                <w:bCs/>
              </w:rPr>
            </w:pPr>
          </w:p>
          <w:p w:rsidR="00570395" w:rsidRPr="00356320" w:rsidRDefault="00570395" w:rsidP="008A76D6">
            <w:pPr>
              <w:pStyle w:val="TableParagraph"/>
              <w:kinsoku w:val="0"/>
              <w:overflowPunct w:val="0"/>
              <w:ind w:left="99"/>
            </w:pPr>
            <w:r w:rsidRPr="00356320">
              <w:rPr>
                <w:spacing w:val="-1"/>
              </w:rPr>
              <w:t>Spinal</w:t>
            </w:r>
            <w:r w:rsidRPr="00356320">
              <w:rPr>
                <w:spacing w:val="-7"/>
              </w:rPr>
              <w:t xml:space="preserve"> </w:t>
            </w:r>
            <w:r w:rsidRPr="00356320">
              <w:t>code</w:t>
            </w:r>
            <w:r w:rsidRPr="00356320">
              <w:rPr>
                <w:spacing w:val="1"/>
              </w:rPr>
              <w:t xml:space="preserve"> </w:t>
            </w:r>
            <w:r w:rsidRPr="00356320">
              <w:rPr>
                <w:spacing w:val="-1"/>
              </w:rPr>
              <w:t>damage</w:t>
            </w:r>
          </w:p>
        </w:tc>
        <w:tc>
          <w:tcPr>
            <w:tcW w:w="183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5"/>
              <w:rPr>
                <w:b/>
                <w:bCs/>
              </w:rPr>
            </w:pPr>
          </w:p>
          <w:p w:rsidR="00570395" w:rsidRPr="00356320" w:rsidRDefault="00570395" w:rsidP="008A76D6">
            <w:pPr>
              <w:pStyle w:val="TableParagraph"/>
              <w:kinsoku w:val="0"/>
              <w:overflowPunct w:val="0"/>
              <w:ind w:right="2"/>
              <w:jc w:val="center"/>
            </w:pPr>
            <w:r w:rsidRPr="00356320">
              <w:t>2</w:t>
            </w:r>
          </w:p>
        </w:tc>
        <w:tc>
          <w:tcPr>
            <w:tcW w:w="1840"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5"/>
              <w:rPr>
                <w:b/>
                <w:bCs/>
              </w:rPr>
            </w:pPr>
          </w:p>
          <w:p w:rsidR="00570395" w:rsidRPr="00356320" w:rsidRDefault="00570395" w:rsidP="008A76D6">
            <w:pPr>
              <w:pStyle w:val="TableParagraph"/>
              <w:kinsoku w:val="0"/>
              <w:overflowPunct w:val="0"/>
              <w:ind w:right="1"/>
              <w:jc w:val="center"/>
            </w:pPr>
            <w:r w:rsidRPr="00356320">
              <w:t>4%</w:t>
            </w:r>
          </w:p>
        </w:tc>
      </w:tr>
    </w:tbl>
    <w:p w:rsidR="00570395" w:rsidRDefault="00920049" w:rsidP="00570395">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194922">
        <w:rPr>
          <w:rFonts w:ascii="Times New Roman" w:hAnsi="Times New Roman" w:cs="Times New Roman"/>
          <w:sz w:val="24"/>
          <w:szCs w:val="24"/>
        </w:rPr>
        <w:t>ource : primary data</w:t>
      </w:r>
    </w:p>
    <w:p w:rsidR="00920049" w:rsidRDefault="00920049" w:rsidP="00570395">
      <w:pPr>
        <w:spacing w:line="360" w:lineRule="auto"/>
        <w:jc w:val="both"/>
        <w:rPr>
          <w:rFonts w:ascii="Times New Roman" w:hAnsi="Times New Roman" w:cs="Times New Roman"/>
          <w:sz w:val="24"/>
          <w:szCs w:val="24"/>
        </w:rPr>
      </w:pPr>
    </w:p>
    <w:p w:rsidR="00920049" w:rsidRDefault="00920049" w:rsidP="00570395">
      <w:pPr>
        <w:spacing w:line="360" w:lineRule="auto"/>
        <w:jc w:val="both"/>
        <w:rPr>
          <w:rFonts w:ascii="Times New Roman" w:hAnsi="Times New Roman" w:cs="Times New Roman"/>
          <w:sz w:val="24"/>
          <w:szCs w:val="24"/>
        </w:rPr>
      </w:pPr>
    </w:p>
    <w:p w:rsidR="00920049" w:rsidRDefault="00920049" w:rsidP="00570395">
      <w:pPr>
        <w:spacing w:line="360" w:lineRule="auto"/>
        <w:jc w:val="both"/>
        <w:rPr>
          <w:rFonts w:ascii="Times New Roman" w:hAnsi="Times New Roman" w:cs="Times New Roman"/>
          <w:sz w:val="24"/>
          <w:szCs w:val="24"/>
        </w:rPr>
      </w:pPr>
    </w:p>
    <w:p w:rsidR="00920049" w:rsidRDefault="00920049" w:rsidP="00570395">
      <w:pPr>
        <w:spacing w:line="360" w:lineRule="auto"/>
        <w:jc w:val="both"/>
        <w:rPr>
          <w:rFonts w:ascii="Times New Roman" w:hAnsi="Times New Roman" w:cs="Times New Roman"/>
          <w:sz w:val="24"/>
          <w:szCs w:val="24"/>
        </w:rPr>
      </w:pPr>
    </w:p>
    <w:p w:rsidR="00920049" w:rsidRDefault="00920049" w:rsidP="00570395">
      <w:pPr>
        <w:spacing w:line="360" w:lineRule="auto"/>
        <w:jc w:val="both"/>
        <w:rPr>
          <w:rFonts w:ascii="Times New Roman" w:hAnsi="Times New Roman" w:cs="Times New Roman"/>
          <w:sz w:val="24"/>
          <w:szCs w:val="24"/>
        </w:rPr>
      </w:pPr>
    </w:p>
    <w:p w:rsidR="00920049" w:rsidRPr="004D0192" w:rsidRDefault="000A596B" w:rsidP="004D019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Chart</w:t>
      </w:r>
      <w:r w:rsidR="004D0192">
        <w:rPr>
          <w:rFonts w:ascii="Times New Roman" w:hAnsi="Times New Roman" w:cs="Times New Roman"/>
          <w:b/>
          <w:sz w:val="24"/>
          <w:szCs w:val="24"/>
        </w:rPr>
        <w:t xml:space="preserve"> 4.6</w:t>
      </w:r>
    </w:p>
    <w:p w:rsidR="004D0192" w:rsidRPr="00194922" w:rsidRDefault="004D0192" w:rsidP="004D0192">
      <w:pPr>
        <w:spacing w:line="360" w:lineRule="auto"/>
        <w:jc w:val="center"/>
        <w:rPr>
          <w:rFonts w:ascii="Times New Roman" w:hAnsi="Times New Roman" w:cs="Times New Roman"/>
          <w:b/>
          <w:sz w:val="24"/>
          <w:szCs w:val="24"/>
        </w:rPr>
      </w:pPr>
      <w:r w:rsidRPr="00194922">
        <w:rPr>
          <w:rFonts w:ascii="Times New Roman" w:hAnsi="Times New Roman" w:cs="Times New Roman"/>
          <w:b/>
          <w:sz w:val="24"/>
          <w:szCs w:val="24"/>
        </w:rPr>
        <w:t>Distribution on The Basis of Type of Disease</w:t>
      </w:r>
    </w:p>
    <w:p w:rsidR="00194922" w:rsidRDefault="00194922" w:rsidP="004D0192">
      <w:pPr>
        <w:spacing w:line="360" w:lineRule="auto"/>
        <w:jc w:val="center"/>
        <w:rPr>
          <w:rFonts w:ascii="Times New Roman" w:hAnsi="Times New Roman" w:cs="Times New Roman"/>
          <w:sz w:val="24"/>
          <w:szCs w:val="24"/>
        </w:rPr>
      </w:pPr>
      <w:r>
        <w:rPr>
          <w:noProof/>
          <w:lang w:val="en-IN" w:eastAsia="en-IN"/>
        </w:rPr>
        <w:drawing>
          <wp:inline distT="0" distB="0" distL="0" distR="0" wp14:anchorId="76F0D0D5" wp14:editId="0F8867E1">
            <wp:extent cx="4862946" cy="3325091"/>
            <wp:effectExtent l="0" t="0" r="13970" b="27940"/>
            <wp:docPr id="228" name="Chart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0395" w:rsidRPr="00356320"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Source : primary data</w:t>
      </w:r>
    </w:p>
    <w:p w:rsidR="004D0192" w:rsidRPr="004D0192" w:rsidRDefault="004D0192" w:rsidP="004D01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table 4.6  </w:t>
      </w:r>
      <w:r w:rsidRPr="004D0192">
        <w:rPr>
          <w:rFonts w:ascii="Times New Roman" w:hAnsi="Times New Roman" w:cs="Times New Roman"/>
          <w:sz w:val="24"/>
          <w:szCs w:val="24"/>
        </w:rPr>
        <w:t>shows that out of 50 respondents, the BP Patient also suffer other type of disease. There are number of diseases affected one patient. 37 respondents suffer BP, 7 have Cancer, 18 are diabetic, 4 of them are suffering from heart disease, 2 of them have neurology problem, 1 respondent have peripheral vascular disease, 3 of them have Parapligia, 4 of them are suffering from kidney disease, 1 have UTI problem, 1 patient is suffering from Mental problem, 2are suffering from Spinal code damage.</w:t>
      </w:r>
    </w:p>
    <w:p w:rsidR="004D0192" w:rsidRDefault="004D0192" w:rsidP="004D0192">
      <w:pPr>
        <w:spacing w:line="360" w:lineRule="auto"/>
        <w:jc w:val="both"/>
        <w:rPr>
          <w:rFonts w:ascii="Times New Roman" w:hAnsi="Times New Roman" w:cs="Times New Roman"/>
          <w:sz w:val="24"/>
          <w:szCs w:val="24"/>
        </w:rPr>
      </w:pPr>
      <w:r w:rsidRPr="004D0192">
        <w:rPr>
          <w:rFonts w:ascii="Times New Roman" w:hAnsi="Times New Roman" w:cs="Times New Roman"/>
          <w:sz w:val="24"/>
          <w:szCs w:val="24"/>
        </w:rPr>
        <w:t>In current situation the people suffering different types of diseases. Most of the disease is from the daily life of persons. There was increase in the non-communicable diseases like BP, CANCER, etc. the study reveals that most of the palliative care receiv-ers suffering this types of non-communicable diseases. And people suffer this type of disease in the early age but it was high in their old age period. The figure 3.3 shos the different types of diseases affected in the old age life of patient.</w:t>
      </w:r>
    </w:p>
    <w:p w:rsidR="004D0192" w:rsidRDefault="004D0192" w:rsidP="004D01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4.7</w:t>
      </w:r>
    </w:p>
    <w:p w:rsidR="00570395" w:rsidRPr="00194922" w:rsidRDefault="00570395" w:rsidP="004D0192">
      <w:pPr>
        <w:spacing w:line="360" w:lineRule="auto"/>
        <w:jc w:val="center"/>
        <w:rPr>
          <w:rFonts w:ascii="Times New Roman" w:hAnsi="Times New Roman" w:cs="Times New Roman"/>
          <w:b/>
          <w:sz w:val="24"/>
          <w:szCs w:val="24"/>
        </w:rPr>
      </w:pPr>
      <w:r w:rsidRPr="00194922">
        <w:rPr>
          <w:rFonts w:ascii="Times New Roman" w:hAnsi="Times New Roman" w:cs="Times New Roman"/>
          <w:b/>
          <w:sz w:val="24"/>
          <w:szCs w:val="24"/>
        </w:rPr>
        <w:t xml:space="preserve">Years </w:t>
      </w:r>
      <w:r w:rsidR="00194922">
        <w:rPr>
          <w:rFonts w:ascii="Times New Roman" w:hAnsi="Times New Roman" w:cs="Times New Roman"/>
          <w:b/>
          <w:sz w:val="24"/>
          <w:szCs w:val="24"/>
        </w:rPr>
        <w:t>of Receiving Palliative Service</w:t>
      </w:r>
    </w:p>
    <w:tbl>
      <w:tblPr>
        <w:tblW w:w="8848" w:type="dxa"/>
        <w:tblInd w:w="187" w:type="dxa"/>
        <w:tblLayout w:type="fixed"/>
        <w:tblCellMar>
          <w:left w:w="0" w:type="dxa"/>
          <w:right w:w="0" w:type="dxa"/>
        </w:tblCellMar>
        <w:tblLook w:val="0000" w:firstRow="0" w:lastRow="0" w:firstColumn="0" w:lastColumn="0" w:noHBand="0" w:noVBand="0"/>
      </w:tblPr>
      <w:tblGrid>
        <w:gridCol w:w="3098"/>
        <w:gridCol w:w="3573"/>
        <w:gridCol w:w="2177"/>
      </w:tblGrid>
      <w:tr w:rsidR="00570395" w:rsidRPr="00356320" w:rsidTr="00CD62A7">
        <w:trPr>
          <w:trHeight w:hRule="exact" w:val="790"/>
        </w:trPr>
        <w:tc>
          <w:tcPr>
            <w:tcW w:w="3098" w:type="dxa"/>
            <w:tcBorders>
              <w:top w:val="single" w:sz="4" w:space="0" w:color="000000"/>
              <w:left w:val="single" w:sz="4" w:space="0" w:color="000000"/>
              <w:bottom w:val="single" w:sz="4" w:space="0" w:color="000000"/>
              <w:right w:val="single" w:sz="4" w:space="0" w:color="000000"/>
            </w:tcBorders>
            <w:shd w:val="clear" w:color="auto" w:fill="BBD5ED"/>
            <w:vAlign w:val="center"/>
          </w:tcPr>
          <w:p w:rsidR="00570395" w:rsidRPr="00356320" w:rsidRDefault="00570395" w:rsidP="008A76D6">
            <w:pPr>
              <w:pStyle w:val="TableParagraph"/>
              <w:kinsoku w:val="0"/>
              <w:overflowPunct w:val="0"/>
              <w:rPr>
                <w:b/>
                <w:bCs/>
              </w:rPr>
            </w:pPr>
          </w:p>
          <w:p w:rsidR="00570395" w:rsidRPr="00356320" w:rsidRDefault="00570395" w:rsidP="008A76D6">
            <w:pPr>
              <w:pStyle w:val="TableParagraph"/>
              <w:kinsoku w:val="0"/>
              <w:overflowPunct w:val="0"/>
              <w:spacing w:before="161"/>
              <w:ind w:right="6"/>
              <w:jc w:val="center"/>
            </w:pPr>
            <w:r w:rsidRPr="00356320">
              <w:rPr>
                <w:spacing w:val="-1"/>
              </w:rPr>
              <w:t>Years</w:t>
            </w:r>
          </w:p>
        </w:tc>
        <w:tc>
          <w:tcPr>
            <w:tcW w:w="3573" w:type="dxa"/>
            <w:tcBorders>
              <w:top w:val="single" w:sz="4" w:space="0" w:color="000000"/>
              <w:left w:val="single" w:sz="4" w:space="0" w:color="000000"/>
              <w:bottom w:val="single" w:sz="4" w:space="0" w:color="000000"/>
              <w:right w:val="single" w:sz="6" w:space="0" w:color="000000"/>
            </w:tcBorders>
            <w:shd w:val="clear" w:color="auto" w:fill="BBD5ED"/>
            <w:vAlign w:val="center"/>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spacing w:line="359" w:lineRule="auto"/>
              <w:ind w:left="752" w:right="144" w:hanging="620"/>
            </w:pPr>
            <w:r w:rsidRPr="00356320">
              <w:rPr>
                <w:spacing w:val="1"/>
              </w:rPr>
              <w:t>No.of</w:t>
            </w:r>
            <w:r w:rsidRPr="00356320">
              <w:rPr>
                <w:spacing w:val="-6"/>
              </w:rPr>
              <w:t xml:space="preserve"> </w:t>
            </w:r>
            <w:r w:rsidRPr="00356320">
              <w:rPr>
                <w:spacing w:val="-1"/>
              </w:rPr>
              <w:t>Respond-</w:t>
            </w:r>
            <w:r w:rsidRPr="00356320">
              <w:rPr>
                <w:spacing w:val="21"/>
              </w:rPr>
              <w:t xml:space="preserve"> </w:t>
            </w:r>
            <w:r w:rsidRPr="00356320">
              <w:rPr>
                <w:spacing w:val="-2"/>
              </w:rPr>
              <w:t>ent</w:t>
            </w:r>
          </w:p>
        </w:tc>
        <w:tc>
          <w:tcPr>
            <w:tcW w:w="2177" w:type="dxa"/>
            <w:tcBorders>
              <w:top w:val="single" w:sz="4" w:space="0" w:color="000000"/>
              <w:left w:val="single" w:sz="6" w:space="0" w:color="000000"/>
              <w:bottom w:val="single" w:sz="4" w:space="0" w:color="000000"/>
              <w:right w:val="single" w:sz="4" w:space="0" w:color="000000"/>
            </w:tcBorders>
            <w:shd w:val="clear" w:color="auto" w:fill="BBD5ED"/>
            <w:vAlign w:val="center"/>
          </w:tcPr>
          <w:p w:rsidR="00570395" w:rsidRPr="00356320" w:rsidRDefault="00570395" w:rsidP="008A76D6">
            <w:pPr>
              <w:pStyle w:val="TableParagraph"/>
              <w:kinsoku w:val="0"/>
              <w:overflowPunct w:val="0"/>
              <w:rPr>
                <w:b/>
                <w:bCs/>
              </w:rPr>
            </w:pPr>
          </w:p>
          <w:p w:rsidR="00570395" w:rsidRPr="00356320" w:rsidRDefault="00570395" w:rsidP="008A76D6">
            <w:pPr>
              <w:pStyle w:val="TableParagraph"/>
              <w:kinsoku w:val="0"/>
              <w:overflowPunct w:val="0"/>
              <w:spacing w:before="161"/>
              <w:ind w:left="383"/>
            </w:pPr>
            <w:r w:rsidRPr="00356320">
              <w:rPr>
                <w:spacing w:val="-1"/>
              </w:rPr>
              <w:t>percentage</w:t>
            </w:r>
          </w:p>
        </w:tc>
      </w:tr>
      <w:tr w:rsidR="00570395" w:rsidRPr="00356320" w:rsidTr="00CD62A7">
        <w:trPr>
          <w:trHeight w:hRule="exact" w:val="492"/>
        </w:trPr>
        <w:tc>
          <w:tcPr>
            <w:tcW w:w="3098" w:type="dxa"/>
            <w:tcBorders>
              <w:top w:val="single" w:sz="4" w:space="0" w:color="000000"/>
              <w:left w:val="single" w:sz="4" w:space="0" w:color="000000"/>
              <w:bottom w:val="single" w:sz="4" w:space="0" w:color="000000"/>
              <w:right w:val="single" w:sz="4"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left="99"/>
            </w:pPr>
            <w:r w:rsidRPr="00356320">
              <w:rPr>
                <w:spacing w:val="-1"/>
              </w:rPr>
              <w:t>Below</w:t>
            </w:r>
            <w:r w:rsidRPr="00356320">
              <w:rPr>
                <w:spacing w:val="1"/>
              </w:rPr>
              <w:t xml:space="preserve"> </w:t>
            </w:r>
            <w:r w:rsidRPr="00356320">
              <w:t>1</w:t>
            </w:r>
            <w:r w:rsidRPr="00356320">
              <w:rPr>
                <w:spacing w:val="2"/>
              </w:rPr>
              <w:t xml:space="preserve"> </w:t>
            </w:r>
            <w:r w:rsidRPr="00356320">
              <w:rPr>
                <w:spacing w:val="-1"/>
              </w:rPr>
              <w:t>Year</w:t>
            </w:r>
          </w:p>
        </w:tc>
        <w:tc>
          <w:tcPr>
            <w:tcW w:w="3573" w:type="dxa"/>
            <w:tcBorders>
              <w:top w:val="single" w:sz="4" w:space="0" w:color="000000"/>
              <w:left w:val="single" w:sz="4" w:space="0" w:color="000000"/>
              <w:bottom w:val="single" w:sz="4" w:space="0" w:color="000000"/>
              <w:right w:val="single" w:sz="6"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right="8"/>
              <w:jc w:val="center"/>
            </w:pPr>
            <w:r w:rsidRPr="00356320">
              <w:t>2</w:t>
            </w:r>
          </w:p>
        </w:tc>
        <w:tc>
          <w:tcPr>
            <w:tcW w:w="2177" w:type="dxa"/>
            <w:tcBorders>
              <w:top w:val="single" w:sz="4" w:space="0" w:color="000000"/>
              <w:left w:val="single" w:sz="6" w:space="0" w:color="000000"/>
              <w:bottom w:val="single" w:sz="4" w:space="0" w:color="000000"/>
              <w:right w:val="single" w:sz="4"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right="4"/>
              <w:jc w:val="center"/>
            </w:pPr>
            <w:r w:rsidRPr="00356320">
              <w:t>4%</w:t>
            </w:r>
          </w:p>
        </w:tc>
      </w:tr>
      <w:tr w:rsidR="00570395" w:rsidRPr="00356320" w:rsidTr="00CD62A7">
        <w:trPr>
          <w:trHeight w:hRule="exact" w:val="485"/>
        </w:trPr>
        <w:tc>
          <w:tcPr>
            <w:tcW w:w="3098" w:type="dxa"/>
            <w:tcBorders>
              <w:top w:val="single" w:sz="4" w:space="0" w:color="000000"/>
              <w:left w:val="single" w:sz="4" w:space="0" w:color="000000"/>
              <w:bottom w:val="single" w:sz="4" w:space="0" w:color="000000"/>
              <w:right w:val="single" w:sz="4"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left="99"/>
            </w:pPr>
            <w:r w:rsidRPr="00356320">
              <w:t>2-3</w:t>
            </w:r>
            <w:r w:rsidRPr="00356320">
              <w:rPr>
                <w:spacing w:val="2"/>
              </w:rPr>
              <w:t xml:space="preserve"> </w:t>
            </w:r>
            <w:r w:rsidRPr="00356320">
              <w:rPr>
                <w:spacing w:val="-1"/>
              </w:rPr>
              <w:t>Year</w:t>
            </w:r>
          </w:p>
        </w:tc>
        <w:tc>
          <w:tcPr>
            <w:tcW w:w="3573" w:type="dxa"/>
            <w:tcBorders>
              <w:top w:val="single" w:sz="4" w:space="0" w:color="000000"/>
              <w:left w:val="single" w:sz="4" w:space="0" w:color="000000"/>
              <w:bottom w:val="single" w:sz="4" w:space="0" w:color="000000"/>
              <w:right w:val="single" w:sz="6"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right="8"/>
              <w:jc w:val="center"/>
            </w:pPr>
            <w:r w:rsidRPr="00356320">
              <w:t>2</w:t>
            </w:r>
          </w:p>
        </w:tc>
        <w:tc>
          <w:tcPr>
            <w:tcW w:w="2177" w:type="dxa"/>
            <w:tcBorders>
              <w:top w:val="single" w:sz="4" w:space="0" w:color="000000"/>
              <w:left w:val="single" w:sz="6" w:space="0" w:color="000000"/>
              <w:bottom w:val="single" w:sz="4" w:space="0" w:color="000000"/>
              <w:right w:val="single" w:sz="4"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right="4"/>
              <w:jc w:val="center"/>
            </w:pPr>
            <w:r w:rsidRPr="00356320">
              <w:t>4%</w:t>
            </w:r>
          </w:p>
        </w:tc>
      </w:tr>
      <w:tr w:rsidR="00570395" w:rsidRPr="00356320" w:rsidTr="00CD62A7">
        <w:trPr>
          <w:trHeight w:hRule="exact" w:val="485"/>
        </w:trPr>
        <w:tc>
          <w:tcPr>
            <w:tcW w:w="3098" w:type="dxa"/>
            <w:tcBorders>
              <w:top w:val="single" w:sz="4" w:space="0" w:color="000000"/>
              <w:left w:val="single" w:sz="4" w:space="0" w:color="000000"/>
              <w:bottom w:val="single" w:sz="4" w:space="0" w:color="000000"/>
              <w:right w:val="single" w:sz="4"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left="99"/>
            </w:pPr>
            <w:r w:rsidRPr="00356320">
              <w:t>3-4</w:t>
            </w:r>
            <w:r w:rsidRPr="00356320">
              <w:rPr>
                <w:spacing w:val="2"/>
              </w:rPr>
              <w:t xml:space="preserve"> </w:t>
            </w:r>
            <w:r w:rsidRPr="00356320">
              <w:rPr>
                <w:spacing w:val="-1"/>
              </w:rPr>
              <w:t>Year</w:t>
            </w:r>
          </w:p>
        </w:tc>
        <w:tc>
          <w:tcPr>
            <w:tcW w:w="3573" w:type="dxa"/>
            <w:tcBorders>
              <w:top w:val="single" w:sz="4" w:space="0" w:color="000000"/>
              <w:left w:val="single" w:sz="4" w:space="0" w:color="000000"/>
              <w:bottom w:val="single" w:sz="4" w:space="0" w:color="000000"/>
              <w:right w:val="single" w:sz="6"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right="8"/>
              <w:jc w:val="center"/>
            </w:pPr>
            <w:r w:rsidRPr="00356320">
              <w:t>7</w:t>
            </w:r>
          </w:p>
        </w:tc>
        <w:tc>
          <w:tcPr>
            <w:tcW w:w="2177" w:type="dxa"/>
            <w:tcBorders>
              <w:top w:val="single" w:sz="4" w:space="0" w:color="000000"/>
              <w:left w:val="single" w:sz="6" w:space="0" w:color="000000"/>
              <w:bottom w:val="single" w:sz="4" w:space="0" w:color="000000"/>
              <w:right w:val="single" w:sz="4"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right="9"/>
              <w:jc w:val="center"/>
            </w:pPr>
            <w:r w:rsidRPr="00356320">
              <w:t>14%</w:t>
            </w:r>
          </w:p>
        </w:tc>
      </w:tr>
      <w:tr w:rsidR="00570395" w:rsidRPr="00356320" w:rsidTr="00CD62A7">
        <w:trPr>
          <w:trHeight w:hRule="exact" w:val="492"/>
        </w:trPr>
        <w:tc>
          <w:tcPr>
            <w:tcW w:w="3098" w:type="dxa"/>
            <w:tcBorders>
              <w:top w:val="single" w:sz="4" w:space="0" w:color="000000"/>
              <w:left w:val="single" w:sz="4" w:space="0" w:color="000000"/>
              <w:bottom w:val="single" w:sz="4" w:space="0" w:color="000000"/>
              <w:right w:val="single" w:sz="4"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left="99"/>
            </w:pPr>
            <w:r w:rsidRPr="00356320">
              <w:t>4-5</w:t>
            </w:r>
            <w:r w:rsidRPr="00356320">
              <w:rPr>
                <w:spacing w:val="2"/>
              </w:rPr>
              <w:t xml:space="preserve"> </w:t>
            </w:r>
            <w:r w:rsidRPr="00356320">
              <w:rPr>
                <w:spacing w:val="-1"/>
              </w:rPr>
              <w:t>Year</w:t>
            </w:r>
          </w:p>
        </w:tc>
        <w:tc>
          <w:tcPr>
            <w:tcW w:w="3573" w:type="dxa"/>
            <w:tcBorders>
              <w:top w:val="single" w:sz="4" w:space="0" w:color="000000"/>
              <w:left w:val="single" w:sz="4" w:space="0" w:color="000000"/>
              <w:bottom w:val="single" w:sz="4" w:space="0" w:color="000000"/>
              <w:right w:val="single" w:sz="6"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right="3"/>
              <w:jc w:val="center"/>
            </w:pPr>
            <w:r w:rsidRPr="00356320">
              <w:t>16</w:t>
            </w:r>
          </w:p>
        </w:tc>
        <w:tc>
          <w:tcPr>
            <w:tcW w:w="2177" w:type="dxa"/>
            <w:tcBorders>
              <w:top w:val="single" w:sz="4" w:space="0" w:color="000000"/>
              <w:left w:val="single" w:sz="6" w:space="0" w:color="000000"/>
              <w:bottom w:val="single" w:sz="4" w:space="0" w:color="000000"/>
              <w:right w:val="single" w:sz="4"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right="9"/>
              <w:jc w:val="center"/>
            </w:pPr>
            <w:r w:rsidRPr="00356320">
              <w:t>32%</w:t>
            </w:r>
          </w:p>
        </w:tc>
      </w:tr>
      <w:tr w:rsidR="00570395" w:rsidRPr="00356320" w:rsidTr="00CD62A7">
        <w:trPr>
          <w:trHeight w:hRule="exact" w:val="485"/>
        </w:trPr>
        <w:tc>
          <w:tcPr>
            <w:tcW w:w="3098" w:type="dxa"/>
            <w:tcBorders>
              <w:top w:val="single" w:sz="4" w:space="0" w:color="000000"/>
              <w:left w:val="single" w:sz="4" w:space="0" w:color="000000"/>
              <w:bottom w:val="single" w:sz="4" w:space="0" w:color="000000"/>
              <w:right w:val="single" w:sz="4"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left="99"/>
            </w:pPr>
            <w:r w:rsidRPr="00356320">
              <w:rPr>
                <w:spacing w:val="-2"/>
              </w:rPr>
              <w:t>Above</w:t>
            </w:r>
            <w:r w:rsidRPr="00356320">
              <w:rPr>
                <w:spacing w:val="1"/>
              </w:rPr>
              <w:t xml:space="preserve"> </w:t>
            </w:r>
            <w:r w:rsidRPr="00356320">
              <w:t>5</w:t>
            </w:r>
            <w:r w:rsidRPr="00356320">
              <w:rPr>
                <w:spacing w:val="2"/>
              </w:rPr>
              <w:t xml:space="preserve"> </w:t>
            </w:r>
            <w:r w:rsidRPr="00356320">
              <w:rPr>
                <w:spacing w:val="-1"/>
              </w:rPr>
              <w:t>Year</w:t>
            </w:r>
          </w:p>
        </w:tc>
        <w:tc>
          <w:tcPr>
            <w:tcW w:w="3573" w:type="dxa"/>
            <w:tcBorders>
              <w:top w:val="single" w:sz="4" w:space="0" w:color="000000"/>
              <w:left w:val="single" w:sz="4" w:space="0" w:color="000000"/>
              <w:bottom w:val="single" w:sz="4" w:space="0" w:color="000000"/>
              <w:right w:val="single" w:sz="6"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right="3"/>
              <w:jc w:val="center"/>
            </w:pPr>
            <w:r w:rsidRPr="00356320">
              <w:t>23</w:t>
            </w:r>
          </w:p>
        </w:tc>
        <w:tc>
          <w:tcPr>
            <w:tcW w:w="2177" w:type="dxa"/>
            <w:tcBorders>
              <w:top w:val="single" w:sz="4" w:space="0" w:color="000000"/>
              <w:left w:val="single" w:sz="6" w:space="0" w:color="000000"/>
              <w:bottom w:val="single" w:sz="4" w:space="0" w:color="000000"/>
              <w:right w:val="single" w:sz="4" w:space="0" w:color="000000"/>
            </w:tcBorders>
            <w:vAlign w:val="center"/>
          </w:tcPr>
          <w:p w:rsidR="00570395" w:rsidRPr="00356320" w:rsidRDefault="00570395" w:rsidP="001730DF">
            <w:pPr>
              <w:pStyle w:val="TableParagraph"/>
              <w:kinsoku w:val="0"/>
              <w:overflowPunct w:val="0"/>
              <w:rPr>
                <w:b/>
                <w:bCs/>
              </w:rPr>
            </w:pPr>
          </w:p>
          <w:p w:rsidR="00570395" w:rsidRPr="00356320" w:rsidRDefault="00570395" w:rsidP="001730DF">
            <w:pPr>
              <w:pStyle w:val="TableParagraph"/>
              <w:kinsoku w:val="0"/>
              <w:overflowPunct w:val="0"/>
              <w:ind w:right="9"/>
              <w:jc w:val="center"/>
            </w:pPr>
            <w:r w:rsidRPr="00356320">
              <w:t>46%</w:t>
            </w:r>
          </w:p>
        </w:tc>
      </w:tr>
      <w:tr w:rsidR="00570395" w:rsidRPr="00356320" w:rsidTr="00CD62A7">
        <w:trPr>
          <w:trHeight w:hRule="exact" w:val="634"/>
        </w:trPr>
        <w:tc>
          <w:tcPr>
            <w:tcW w:w="3098" w:type="dxa"/>
            <w:tcBorders>
              <w:top w:val="single" w:sz="4" w:space="0" w:color="000000"/>
              <w:left w:val="single" w:sz="4" w:space="0" w:color="000000"/>
              <w:bottom w:val="single" w:sz="4" w:space="0" w:color="000000"/>
              <w:right w:val="single" w:sz="4" w:space="0" w:color="000000"/>
            </w:tcBorders>
            <w:vAlign w:val="center"/>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99"/>
              <w:jc w:val="right"/>
            </w:pPr>
            <w:r w:rsidRPr="00356320">
              <w:rPr>
                <w:w w:val="95"/>
              </w:rPr>
              <w:t>Total</w:t>
            </w:r>
          </w:p>
        </w:tc>
        <w:tc>
          <w:tcPr>
            <w:tcW w:w="3573" w:type="dxa"/>
            <w:tcBorders>
              <w:top w:val="single" w:sz="4" w:space="0" w:color="000000"/>
              <w:left w:val="single" w:sz="4" w:space="0" w:color="000000"/>
              <w:bottom w:val="single" w:sz="4" w:space="0" w:color="000000"/>
              <w:right w:val="single" w:sz="6" w:space="0" w:color="000000"/>
            </w:tcBorders>
            <w:vAlign w:val="center"/>
          </w:tcPr>
          <w:p w:rsidR="00570395" w:rsidRPr="00356320" w:rsidRDefault="00570395" w:rsidP="008A76D6">
            <w:pPr>
              <w:rPr>
                <w:rFonts w:ascii="Times New Roman" w:hAnsi="Times New Roman" w:cs="Times New Roman"/>
                <w:sz w:val="24"/>
                <w:szCs w:val="24"/>
              </w:rPr>
            </w:pPr>
          </w:p>
        </w:tc>
        <w:tc>
          <w:tcPr>
            <w:tcW w:w="2177" w:type="dxa"/>
            <w:tcBorders>
              <w:top w:val="single" w:sz="4" w:space="0" w:color="000000"/>
              <w:left w:val="single" w:sz="6" w:space="0" w:color="000000"/>
              <w:bottom w:val="single" w:sz="4" w:space="0" w:color="000000"/>
              <w:right w:val="single" w:sz="4" w:space="0" w:color="000000"/>
            </w:tcBorders>
            <w:vAlign w:val="center"/>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594"/>
            </w:pPr>
            <w:r w:rsidRPr="00356320">
              <w:t>100</w:t>
            </w:r>
            <w:r w:rsidRPr="00356320">
              <w:rPr>
                <w:spacing w:val="2"/>
              </w:rPr>
              <w:t xml:space="preserve"> </w:t>
            </w:r>
            <w:r w:rsidRPr="00356320">
              <w:t>%</w:t>
            </w:r>
          </w:p>
        </w:tc>
      </w:tr>
    </w:tbl>
    <w:p w:rsidR="00570395" w:rsidRDefault="00194922" w:rsidP="00570395">
      <w:pPr>
        <w:spacing w:line="360" w:lineRule="auto"/>
        <w:jc w:val="both"/>
        <w:rPr>
          <w:rFonts w:ascii="Times New Roman" w:hAnsi="Times New Roman" w:cs="Times New Roman"/>
          <w:sz w:val="24"/>
          <w:szCs w:val="24"/>
        </w:rPr>
      </w:pPr>
      <w:r>
        <w:rPr>
          <w:rFonts w:ascii="Times New Roman" w:hAnsi="Times New Roman" w:cs="Times New Roman"/>
          <w:sz w:val="24"/>
          <w:szCs w:val="24"/>
        </w:rPr>
        <w:t>Source : primary data</w:t>
      </w:r>
    </w:p>
    <w:p w:rsidR="001730DF" w:rsidRPr="004D0192" w:rsidRDefault="000A596B" w:rsidP="001730D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sidR="001730DF">
        <w:rPr>
          <w:rFonts w:ascii="Times New Roman" w:hAnsi="Times New Roman" w:cs="Times New Roman"/>
          <w:b/>
          <w:sz w:val="24"/>
          <w:szCs w:val="24"/>
        </w:rPr>
        <w:t xml:space="preserve"> 4.7</w:t>
      </w:r>
    </w:p>
    <w:p w:rsidR="001730DF" w:rsidRPr="00194922" w:rsidRDefault="001730DF" w:rsidP="001730DF">
      <w:pPr>
        <w:spacing w:line="360" w:lineRule="auto"/>
        <w:jc w:val="center"/>
        <w:rPr>
          <w:rFonts w:ascii="Times New Roman" w:hAnsi="Times New Roman" w:cs="Times New Roman"/>
          <w:b/>
          <w:sz w:val="24"/>
          <w:szCs w:val="24"/>
        </w:rPr>
      </w:pPr>
      <w:r w:rsidRPr="00194922">
        <w:rPr>
          <w:rFonts w:ascii="Times New Roman" w:hAnsi="Times New Roman" w:cs="Times New Roman"/>
          <w:b/>
          <w:sz w:val="24"/>
          <w:szCs w:val="24"/>
        </w:rPr>
        <w:t xml:space="preserve">Years </w:t>
      </w:r>
      <w:r>
        <w:rPr>
          <w:rFonts w:ascii="Times New Roman" w:hAnsi="Times New Roman" w:cs="Times New Roman"/>
          <w:b/>
          <w:sz w:val="24"/>
          <w:szCs w:val="24"/>
        </w:rPr>
        <w:t>of Receiving Palliative Service</w:t>
      </w:r>
    </w:p>
    <w:p w:rsidR="001730DF" w:rsidRDefault="001730DF" w:rsidP="001730DF">
      <w:pPr>
        <w:spacing w:line="360" w:lineRule="auto"/>
        <w:jc w:val="center"/>
        <w:rPr>
          <w:rFonts w:ascii="Times New Roman" w:hAnsi="Times New Roman" w:cs="Times New Roman"/>
          <w:sz w:val="24"/>
          <w:szCs w:val="24"/>
        </w:rPr>
      </w:pPr>
      <w:r>
        <w:rPr>
          <w:noProof/>
          <w:lang w:val="en-IN" w:eastAsia="en-IN"/>
        </w:rPr>
        <w:drawing>
          <wp:inline distT="0" distB="0" distL="0" distR="0" wp14:anchorId="10F5BBAD" wp14:editId="7589CD31">
            <wp:extent cx="5292436" cy="1482437"/>
            <wp:effectExtent l="0" t="0" r="2286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730DF" w:rsidRPr="00356320" w:rsidRDefault="001730DF" w:rsidP="00570395">
      <w:pPr>
        <w:spacing w:line="360" w:lineRule="auto"/>
        <w:jc w:val="both"/>
        <w:rPr>
          <w:rFonts w:ascii="Times New Roman" w:hAnsi="Times New Roman" w:cs="Times New Roman"/>
          <w:sz w:val="24"/>
          <w:szCs w:val="24"/>
        </w:rPr>
      </w:pPr>
      <w:r w:rsidRPr="00920049">
        <w:rPr>
          <w:rFonts w:ascii="Times New Roman" w:hAnsi="Times New Roman" w:cs="Times New Roman"/>
          <w:b/>
          <w:sz w:val="24"/>
          <w:szCs w:val="24"/>
        </w:rPr>
        <w:t>Interpretation</w:t>
      </w:r>
    </w:p>
    <w:p w:rsidR="00570395" w:rsidRPr="00356320"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Table </w:t>
      </w:r>
      <w:r w:rsidR="001730DF">
        <w:rPr>
          <w:rFonts w:ascii="Times New Roman" w:hAnsi="Times New Roman" w:cs="Times New Roman"/>
          <w:sz w:val="24"/>
          <w:szCs w:val="24"/>
        </w:rPr>
        <w:t>4</w:t>
      </w:r>
      <w:r w:rsidRPr="00356320">
        <w:rPr>
          <w:rFonts w:ascii="Times New Roman" w:hAnsi="Times New Roman" w:cs="Times New Roman"/>
          <w:sz w:val="24"/>
          <w:szCs w:val="24"/>
        </w:rPr>
        <w:t>.</w:t>
      </w:r>
      <w:r w:rsidR="001730DF">
        <w:rPr>
          <w:rFonts w:ascii="Times New Roman" w:hAnsi="Times New Roman" w:cs="Times New Roman"/>
          <w:sz w:val="24"/>
          <w:szCs w:val="24"/>
        </w:rPr>
        <w:t>7</w:t>
      </w:r>
      <w:r w:rsidRPr="00356320">
        <w:rPr>
          <w:rFonts w:ascii="Times New Roman" w:hAnsi="Times New Roman" w:cs="Times New Roman"/>
          <w:sz w:val="24"/>
          <w:szCs w:val="24"/>
        </w:rPr>
        <w:t xml:space="preserve">  interpret that out of 50 samples, 2 patients are receiving Palliative care service less than 1 year, 2 Patients are receiving the service from 2 to 3 years, 7 Patients are re- ceiving service under 3 to 4 years, 16 Patients are receiving service under 4 to 5 years and 23 Patients are receiving Palliative service above 5 years. Here out of 50 respondents more than 20 patients are receiving palliative care service above 5 years. . This shows the efficiency of palliative care units. Because above 5 years a patient and their family de- pending palliative care it shows palliative care uni</w:t>
      </w:r>
      <w:r w:rsidR="00194922">
        <w:rPr>
          <w:rFonts w:ascii="Times New Roman" w:hAnsi="Times New Roman" w:cs="Times New Roman"/>
          <w:sz w:val="24"/>
          <w:szCs w:val="24"/>
        </w:rPr>
        <w:t>ts are providing  good service.</w:t>
      </w:r>
    </w:p>
    <w:p w:rsidR="001730DF" w:rsidRDefault="00570395" w:rsidP="001730DF">
      <w:pPr>
        <w:spacing w:line="360" w:lineRule="auto"/>
        <w:jc w:val="center"/>
        <w:rPr>
          <w:rFonts w:ascii="Times New Roman" w:hAnsi="Times New Roman" w:cs="Times New Roman"/>
          <w:b/>
          <w:sz w:val="24"/>
          <w:szCs w:val="24"/>
        </w:rPr>
      </w:pPr>
      <w:r w:rsidRPr="00194922">
        <w:rPr>
          <w:rFonts w:ascii="Times New Roman" w:hAnsi="Times New Roman" w:cs="Times New Roman"/>
          <w:b/>
          <w:sz w:val="24"/>
          <w:szCs w:val="24"/>
        </w:rPr>
        <w:lastRenderedPageBreak/>
        <w:t xml:space="preserve">Table </w:t>
      </w:r>
      <w:r w:rsidR="001730DF">
        <w:rPr>
          <w:rFonts w:ascii="Times New Roman" w:hAnsi="Times New Roman" w:cs="Times New Roman"/>
          <w:b/>
          <w:sz w:val="24"/>
          <w:szCs w:val="24"/>
        </w:rPr>
        <w:t>4.8</w:t>
      </w:r>
    </w:p>
    <w:p w:rsidR="00570395" w:rsidRPr="00194922" w:rsidRDefault="00570395" w:rsidP="001730DF">
      <w:pPr>
        <w:spacing w:line="360" w:lineRule="auto"/>
        <w:jc w:val="center"/>
        <w:rPr>
          <w:rFonts w:ascii="Times New Roman" w:hAnsi="Times New Roman" w:cs="Times New Roman"/>
          <w:b/>
          <w:sz w:val="24"/>
          <w:szCs w:val="24"/>
        </w:rPr>
      </w:pPr>
      <w:r w:rsidRPr="00194922">
        <w:rPr>
          <w:rFonts w:ascii="Times New Roman" w:hAnsi="Times New Roman" w:cs="Times New Roman"/>
          <w:b/>
          <w:sz w:val="24"/>
          <w:szCs w:val="24"/>
        </w:rPr>
        <w:t>Distribution on the basis receiving health care services</w:t>
      </w:r>
    </w:p>
    <w:tbl>
      <w:tblPr>
        <w:tblW w:w="0" w:type="auto"/>
        <w:tblInd w:w="178" w:type="dxa"/>
        <w:tblLayout w:type="fixed"/>
        <w:tblCellMar>
          <w:left w:w="0" w:type="dxa"/>
          <w:right w:w="0" w:type="dxa"/>
        </w:tblCellMar>
        <w:tblLook w:val="0000" w:firstRow="0" w:lastRow="0" w:firstColumn="0" w:lastColumn="0" w:noHBand="0" w:noVBand="0"/>
      </w:tblPr>
      <w:tblGrid>
        <w:gridCol w:w="984"/>
        <w:gridCol w:w="2348"/>
        <w:gridCol w:w="2492"/>
        <w:gridCol w:w="2166"/>
      </w:tblGrid>
      <w:tr w:rsidR="00570395" w:rsidRPr="00D2174E" w:rsidTr="008A76D6">
        <w:trPr>
          <w:trHeight w:hRule="exact" w:val="663"/>
        </w:trPr>
        <w:tc>
          <w:tcPr>
            <w:tcW w:w="984" w:type="dxa"/>
            <w:tcBorders>
              <w:top w:val="nil"/>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2"/>
              <w:rPr>
                <w:b/>
                <w:bCs/>
              </w:rPr>
            </w:pPr>
          </w:p>
          <w:p w:rsidR="00570395" w:rsidRPr="00D2174E" w:rsidRDefault="00570395" w:rsidP="008A76D6">
            <w:pPr>
              <w:pStyle w:val="TableParagraph"/>
              <w:kinsoku w:val="0"/>
              <w:overflowPunct w:val="0"/>
              <w:ind w:left="176"/>
            </w:pPr>
            <w:r w:rsidRPr="00D2174E">
              <w:rPr>
                <w:color w:val="FFFFFF"/>
                <w:spacing w:val="2"/>
              </w:rPr>
              <w:t>Sl</w:t>
            </w:r>
            <w:r w:rsidRPr="00D2174E">
              <w:rPr>
                <w:color w:val="FFFFFF"/>
                <w:spacing w:val="-7"/>
              </w:rPr>
              <w:t xml:space="preserve"> </w:t>
            </w:r>
            <w:r w:rsidRPr="00D2174E">
              <w:rPr>
                <w:color w:val="FFFFFF"/>
              </w:rPr>
              <w:t>.No</w:t>
            </w:r>
          </w:p>
        </w:tc>
        <w:tc>
          <w:tcPr>
            <w:tcW w:w="2348" w:type="dxa"/>
            <w:tcBorders>
              <w:top w:val="nil"/>
              <w:left w:val="single" w:sz="4" w:space="0" w:color="000000"/>
              <w:bottom w:val="single" w:sz="4" w:space="0" w:color="000000"/>
              <w:right w:val="single" w:sz="4" w:space="0" w:color="000000"/>
            </w:tcBorders>
            <w:shd w:val="clear" w:color="auto" w:fill="212A34"/>
          </w:tcPr>
          <w:p w:rsidR="00570395" w:rsidRPr="00D2174E" w:rsidRDefault="00570395" w:rsidP="008A76D6">
            <w:pPr>
              <w:pStyle w:val="TableParagraph"/>
              <w:kinsoku w:val="0"/>
              <w:overflowPunct w:val="0"/>
              <w:spacing w:before="2"/>
              <w:rPr>
                <w:b/>
                <w:bCs/>
              </w:rPr>
            </w:pPr>
          </w:p>
          <w:p w:rsidR="00570395" w:rsidRPr="00D2174E" w:rsidRDefault="00570395" w:rsidP="008A76D6">
            <w:pPr>
              <w:pStyle w:val="TableParagraph"/>
              <w:kinsoku w:val="0"/>
              <w:overflowPunct w:val="0"/>
              <w:ind w:left="594"/>
            </w:pPr>
            <w:r w:rsidRPr="00D2174E">
              <w:rPr>
                <w:color w:val="FFFFFF"/>
                <w:spacing w:val="-1"/>
              </w:rPr>
              <w:t>Availability</w:t>
            </w:r>
          </w:p>
        </w:tc>
        <w:tc>
          <w:tcPr>
            <w:tcW w:w="2492" w:type="dxa"/>
            <w:tcBorders>
              <w:top w:val="nil"/>
              <w:left w:val="single" w:sz="4" w:space="0" w:color="000000"/>
              <w:bottom w:val="single" w:sz="4" w:space="0" w:color="000000"/>
              <w:right w:val="single" w:sz="4" w:space="0" w:color="000000"/>
            </w:tcBorders>
            <w:shd w:val="clear" w:color="auto" w:fill="212A34"/>
          </w:tcPr>
          <w:p w:rsidR="00570395" w:rsidRPr="00D2174E" w:rsidRDefault="00570395" w:rsidP="008A76D6">
            <w:pPr>
              <w:pStyle w:val="TableParagraph"/>
              <w:kinsoku w:val="0"/>
              <w:overflowPunct w:val="0"/>
              <w:spacing w:before="2"/>
              <w:rPr>
                <w:b/>
                <w:bCs/>
              </w:rPr>
            </w:pPr>
          </w:p>
          <w:p w:rsidR="00570395" w:rsidRPr="00D2174E" w:rsidRDefault="00570395" w:rsidP="008A76D6">
            <w:pPr>
              <w:pStyle w:val="TableParagraph"/>
              <w:kinsoku w:val="0"/>
              <w:overflowPunct w:val="0"/>
              <w:ind w:left="320"/>
            </w:pPr>
            <w:r w:rsidRPr="00D2174E">
              <w:rPr>
                <w:color w:val="FFFFFF"/>
              </w:rPr>
              <w:t>No</w:t>
            </w:r>
            <w:r w:rsidRPr="00D2174E">
              <w:rPr>
                <w:color w:val="FFFFFF"/>
                <w:spacing w:val="1"/>
              </w:rPr>
              <w:t xml:space="preserve"> </w:t>
            </w:r>
            <w:r w:rsidRPr="00D2174E">
              <w:rPr>
                <w:color w:val="FFFFFF"/>
                <w:spacing w:val="2"/>
              </w:rPr>
              <w:t>of</w:t>
            </w:r>
            <w:r w:rsidRPr="00D2174E">
              <w:rPr>
                <w:color w:val="FFFFFF"/>
                <w:spacing w:val="-6"/>
              </w:rPr>
              <w:t xml:space="preserve"> </w:t>
            </w:r>
            <w:r w:rsidRPr="00D2174E">
              <w:rPr>
                <w:color w:val="FFFFFF"/>
                <w:spacing w:val="-1"/>
              </w:rPr>
              <w:t>Respondents</w:t>
            </w:r>
          </w:p>
        </w:tc>
        <w:tc>
          <w:tcPr>
            <w:tcW w:w="2166" w:type="dxa"/>
            <w:tcBorders>
              <w:top w:val="nil"/>
              <w:left w:val="single" w:sz="4" w:space="0" w:color="000000"/>
              <w:bottom w:val="single" w:sz="4" w:space="0" w:color="000000"/>
              <w:right w:val="single" w:sz="4" w:space="0" w:color="000000"/>
            </w:tcBorders>
            <w:shd w:val="clear" w:color="auto" w:fill="212A34"/>
          </w:tcPr>
          <w:p w:rsidR="00570395" w:rsidRPr="00D2174E" w:rsidRDefault="00570395" w:rsidP="008A76D6">
            <w:pPr>
              <w:pStyle w:val="TableParagraph"/>
              <w:kinsoku w:val="0"/>
              <w:overflowPunct w:val="0"/>
              <w:spacing w:before="2"/>
              <w:rPr>
                <w:b/>
                <w:bCs/>
              </w:rPr>
            </w:pPr>
          </w:p>
          <w:p w:rsidR="00570395" w:rsidRPr="00D2174E" w:rsidRDefault="00570395" w:rsidP="008A76D6">
            <w:pPr>
              <w:pStyle w:val="TableParagraph"/>
              <w:kinsoku w:val="0"/>
              <w:overflowPunct w:val="0"/>
              <w:ind w:left="556"/>
            </w:pPr>
            <w:r w:rsidRPr="00D2174E">
              <w:rPr>
                <w:color w:val="FFFFFF"/>
                <w:spacing w:val="-1"/>
              </w:rPr>
              <w:t>percentage</w:t>
            </w:r>
          </w:p>
        </w:tc>
      </w:tr>
      <w:tr w:rsidR="00570395" w:rsidRPr="00D2174E" w:rsidTr="008A76D6">
        <w:trPr>
          <w:trHeight w:hRule="exact" w:val="667"/>
        </w:trPr>
        <w:tc>
          <w:tcPr>
            <w:tcW w:w="984" w:type="dxa"/>
            <w:tcBorders>
              <w:top w:val="single" w:sz="4" w:space="0" w:color="000000"/>
              <w:left w:val="single" w:sz="4" w:space="0" w:color="000000"/>
              <w:bottom w:val="single" w:sz="4" w:space="0" w:color="000000"/>
              <w:right w:val="single" w:sz="4" w:space="0" w:color="000000"/>
            </w:tcBorders>
          </w:tcPr>
          <w:p w:rsidR="00570395" w:rsidRPr="00D2174E" w:rsidRDefault="00570395" w:rsidP="008A76D6">
            <w:pPr>
              <w:pStyle w:val="TableParagraph"/>
              <w:kinsoku w:val="0"/>
              <w:overflowPunct w:val="0"/>
              <w:spacing w:before="1"/>
              <w:rPr>
                <w:b/>
                <w:bCs/>
              </w:rPr>
            </w:pPr>
          </w:p>
          <w:p w:rsidR="00570395" w:rsidRPr="00D2174E" w:rsidRDefault="00570395" w:rsidP="008A76D6">
            <w:pPr>
              <w:pStyle w:val="TableParagraph"/>
              <w:kinsoku w:val="0"/>
              <w:overflowPunct w:val="0"/>
              <w:ind w:right="7"/>
              <w:jc w:val="center"/>
            </w:pPr>
            <w:r w:rsidRPr="00D2174E">
              <w:t>1</w:t>
            </w:r>
          </w:p>
        </w:tc>
        <w:tc>
          <w:tcPr>
            <w:tcW w:w="2348" w:type="dxa"/>
            <w:tcBorders>
              <w:top w:val="single" w:sz="4" w:space="0" w:color="000000"/>
              <w:left w:val="single" w:sz="4" w:space="0" w:color="000000"/>
              <w:bottom w:val="single" w:sz="4" w:space="0" w:color="000000"/>
              <w:right w:val="single" w:sz="4" w:space="0" w:color="000000"/>
            </w:tcBorders>
          </w:tcPr>
          <w:p w:rsidR="00570395" w:rsidRPr="00D2174E" w:rsidRDefault="00570395" w:rsidP="008A76D6">
            <w:pPr>
              <w:pStyle w:val="TableParagraph"/>
              <w:kinsoku w:val="0"/>
              <w:overflowPunct w:val="0"/>
              <w:spacing w:before="1"/>
              <w:rPr>
                <w:b/>
                <w:bCs/>
              </w:rPr>
            </w:pPr>
          </w:p>
          <w:p w:rsidR="00570395" w:rsidRPr="00D2174E" w:rsidRDefault="00570395" w:rsidP="008A76D6">
            <w:pPr>
              <w:pStyle w:val="TableParagraph"/>
              <w:kinsoku w:val="0"/>
              <w:overflowPunct w:val="0"/>
              <w:ind w:left="450"/>
            </w:pPr>
            <w:r w:rsidRPr="00D2174E">
              <w:t>Fully</w:t>
            </w:r>
            <w:r w:rsidRPr="00D2174E">
              <w:rPr>
                <w:spacing w:val="-8"/>
              </w:rPr>
              <w:t xml:space="preserve"> </w:t>
            </w:r>
            <w:r w:rsidRPr="00D2174E">
              <w:rPr>
                <w:spacing w:val="-1"/>
              </w:rPr>
              <w:t>available</w:t>
            </w:r>
          </w:p>
        </w:tc>
        <w:tc>
          <w:tcPr>
            <w:tcW w:w="2492" w:type="dxa"/>
            <w:tcBorders>
              <w:top w:val="single" w:sz="4" w:space="0" w:color="000000"/>
              <w:left w:val="single" w:sz="4" w:space="0" w:color="000000"/>
              <w:bottom w:val="single" w:sz="4" w:space="0" w:color="000000"/>
              <w:right w:val="single" w:sz="4" w:space="0" w:color="000000"/>
            </w:tcBorders>
          </w:tcPr>
          <w:p w:rsidR="00570395" w:rsidRPr="00D2174E" w:rsidRDefault="00570395" w:rsidP="008A76D6">
            <w:pPr>
              <w:pStyle w:val="TableParagraph"/>
              <w:kinsoku w:val="0"/>
              <w:overflowPunct w:val="0"/>
              <w:spacing w:before="1"/>
              <w:rPr>
                <w:b/>
                <w:bCs/>
              </w:rPr>
            </w:pPr>
          </w:p>
          <w:p w:rsidR="00570395" w:rsidRPr="00D2174E" w:rsidRDefault="00570395" w:rsidP="008A76D6">
            <w:pPr>
              <w:pStyle w:val="TableParagraph"/>
              <w:kinsoku w:val="0"/>
              <w:overflowPunct w:val="0"/>
              <w:ind w:left="4"/>
              <w:jc w:val="center"/>
            </w:pPr>
            <w:r w:rsidRPr="00D2174E">
              <w:t>44</w:t>
            </w:r>
          </w:p>
        </w:tc>
        <w:tc>
          <w:tcPr>
            <w:tcW w:w="2166" w:type="dxa"/>
            <w:tcBorders>
              <w:top w:val="single" w:sz="4" w:space="0" w:color="000000"/>
              <w:left w:val="single" w:sz="4" w:space="0" w:color="000000"/>
              <w:bottom w:val="single" w:sz="4" w:space="0" w:color="000000"/>
              <w:right w:val="single" w:sz="4" w:space="0" w:color="000000"/>
            </w:tcBorders>
          </w:tcPr>
          <w:p w:rsidR="00570395" w:rsidRPr="00D2174E" w:rsidRDefault="00570395" w:rsidP="008A76D6">
            <w:pPr>
              <w:pStyle w:val="TableParagraph"/>
              <w:kinsoku w:val="0"/>
              <w:overflowPunct w:val="0"/>
              <w:spacing w:before="1"/>
              <w:rPr>
                <w:b/>
                <w:bCs/>
              </w:rPr>
            </w:pPr>
          </w:p>
          <w:p w:rsidR="00570395" w:rsidRPr="00D2174E" w:rsidRDefault="00570395" w:rsidP="008A76D6">
            <w:pPr>
              <w:pStyle w:val="TableParagraph"/>
              <w:kinsoku w:val="0"/>
              <w:overflowPunct w:val="0"/>
              <w:ind w:right="2"/>
              <w:jc w:val="center"/>
            </w:pPr>
            <w:r w:rsidRPr="00D2174E">
              <w:t>88</w:t>
            </w:r>
          </w:p>
        </w:tc>
      </w:tr>
      <w:tr w:rsidR="00570395" w:rsidRPr="00D2174E" w:rsidTr="008A76D6">
        <w:trPr>
          <w:trHeight w:hRule="exact" w:val="663"/>
        </w:trPr>
        <w:tc>
          <w:tcPr>
            <w:tcW w:w="984" w:type="dxa"/>
            <w:tcBorders>
              <w:top w:val="single" w:sz="4" w:space="0" w:color="000000"/>
              <w:left w:val="single" w:sz="4" w:space="0" w:color="000000"/>
              <w:bottom w:val="single" w:sz="4" w:space="0" w:color="000000"/>
              <w:right w:val="single" w:sz="4" w:space="0" w:color="000000"/>
            </w:tcBorders>
          </w:tcPr>
          <w:p w:rsidR="00570395" w:rsidRPr="00D2174E" w:rsidRDefault="00570395" w:rsidP="008A76D6">
            <w:pPr>
              <w:pStyle w:val="TableParagraph"/>
              <w:kinsoku w:val="0"/>
              <w:overflowPunct w:val="0"/>
              <w:spacing w:before="1"/>
              <w:rPr>
                <w:b/>
                <w:bCs/>
              </w:rPr>
            </w:pPr>
          </w:p>
          <w:p w:rsidR="00570395" w:rsidRPr="00D2174E" w:rsidRDefault="00570395" w:rsidP="008A76D6">
            <w:pPr>
              <w:pStyle w:val="TableParagraph"/>
              <w:kinsoku w:val="0"/>
              <w:overflowPunct w:val="0"/>
              <w:ind w:right="7"/>
              <w:jc w:val="center"/>
            </w:pPr>
            <w:r w:rsidRPr="00D2174E">
              <w:t>2</w:t>
            </w:r>
          </w:p>
        </w:tc>
        <w:tc>
          <w:tcPr>
            <w:tcW w:w="2348" w:type="dxa"/>
            <w:tcBorders>
              <w:top w:val="single" w:sz="4" w:space="0" w:color="000000"/>
              <w:left w:val="single" w:sz="4" w:space="0" w:color="000000"/>
              <w:bottom w:val="single" w:sz="4" w:space="0" w:color="000000"/>
              <w:right w:val="single" w:sz="4" w:space="0" w:color="000000"/>
            </w:tcBorders>
          </w:tcPr>
          <w:p w:rsidR="00570395" w:rsidRPr="00D2174E" w:rsidRDefault="00570395" w:rsidP="008A76D6">
            <w:pPr>
              <w:pStyle w:val="TableParagraph"/>
              <w:kinsoku w:val="0"/>
              <w:overflowPunct w:val="0"/>
              <w:spacing w:before="1"/>
              <w:rPr>
                <w:b/>
                <w:bCs/>
              </w:rPr>
            </w:pPr>
          </w:p>
          <w:p w:rsidR="00570395" w:rsidRPr="00D2174E" w:rsidRDefault="00570395" w:rsidP="008A76D6">
            <w:pPr>
              <w:pStyle w:val="TableParagraph"/>
              <w:kinsoku w:val="0"/>
              <w:overflowPunct w:val="0"/>
              <w:ind w:left="297"/>
            </w:pPr>
            <w:r w:rsidRPr="00D2174E">
              <w:rPr>
                <w:spacing w:val="-1"/>
              </w:rPr>
              <w:t>Partially</w:t>
            </w:r>
            <w:r w:rsidRPr="00D2174E">
              <w:rPr>
                <w:spacing w:val="-3"/>
              </w:rPr>
              <w:t xml:space="preserve"> </w:t>
            </w:r>
            <w:r w:rsidRPr="00D2174E">
              <w:rPr>
                <w:spacing w:val="-1"/>
              </w:rPr>
              <w:t>available</w:t>
            </w:r>
          </w:p>
        </w:tc>
        <w:tc>
          <w:tcPr>
            <w:tcW w:w="2492" w:type="dxa"/>
            <w:tcBorders>
              <w:top w:val="single" w:sz="4" w:space="0" w:color="000000"/>
              <w:left w:val="single" w:sz="4" w:space="0" w:color="000000"/>
              <w:bottom w:val="single" w:sz="4" w:space="0" w:color="000000"/>
              <w:right w:val="single" w:sz="4" w:space="0" w:color="000000"/>
            </w:tcBorders>
          </w:tcPr>
          <w:p w:rsidR="00570395" w:rsidRPr="00D2174E" w:rsidRDefault="00570395" w:rsidP="008A76D6">
            <w:pPr>
              <w:pStyle w:val="TableParagraph"/>
              <w:kinsoku w:val="0"/>
              <w:overflowPunct w:val="0"/>
              <w:spacing w:before="1"/>
              <w:rPr>
                <w:b/>
                <w:bCs/>
              </w:rPr>
            </w:pPr>
          </w:p>
          <w:p w:rsidR="00570395" w:rsidRPr="00D2174E" w:rsidRDefault="00570395" w:rsidP="008A76D6">
            <w:pPr>
              <w:pStyle w:val="TableParagraph"/>
              <w:kinsoku w:val="0"/>
              <w:overflowPunct w:val="0"/>
              <w:jc w:val="center"/>
            </w:pPr>
            <w:r w:rsidRPr="00D2174E">
              <w:t>6</w:t>
            </w:r>
          </w:p>
        </w:tc>
        <w:tc>
          <w:tcPr>
            <w:tcW w:w="2166" w:type="dxa"/>
            <w:tcBorders>
              <w:top w:val="single" w:sz="4" w:space="0" w:color="000000"/>
              <w:left w:val="single" w:sz="4" w:space="0" w:color="000000"/>
              <w:bottom w:val="single" w:sz="4" w:space="0" w:color="000000"/>
              <w:right w:val="single" w:sz="4" w:space="0" w:color="000000"/>
            </w:tcBorders>
          </w:tcPr>
          <w:p w:rsidR="00570395" w:rsidRPr="00D2174E" w:rsidRDefault="00570395" w:rsidP="008A76D6">
            <w:pPr>
              <w:pStyle w:val="TableParagraph"/>
              <w:kinsoku w:val="0"/>
              <w:overflowPunct w:val="0"/>
              <w:spacing w:before="1"/>
              <w:rPr>
                <w:b/>
                <w:bCs/>
              </w:rPr>
            </w:pPr>
          </w:p>
          <w:p w:rsidR="00570395" w:rsidRPr="00D2174E" w:rsidRDefault="00570395" w:rsidP="008A76D6">
            <w:pPr>
              <w:pStyle w:val="TableParagraph"/>
              <w:kinsoku w:val="0"/>
              <w:overflowPunct w:val="0"/>
              <w:ind w:right="2"/>
              <w:jc w:val="center"/>
            </w:pPr>
            <w:r w:rsidRPr="00D2174E">
              <w:t>12</w:t>
            </w:r>
          </w:p>
        </w:tc>
      </w:tr>
      <w:tr w:rsidR="00570395" w:rsidRPr="00356320" w:rsidTr="008A76D6">
        <w:trPr>
          <w:trHeight w:hRule="exact" w:val="662"/>
        </w:trPr>
        <w:tc>
          <w:tcPr>
            <w:tcW w:w="984" w:type="dxa"/>
            <w:tcBorders>
              <w:top w:val="single" w:sz="4" w:space="0" w:color="000000"/>
              <w:left w:val="single" w:sz="4" w:space="0" w:color="000000"/>
              <w:bottom w:val="single" w:sz="4" w:space="0" w:color="000000"/>
              <w:right w:val="single" w:sz="4" w:space="0" w:color="000000"/>
            </w:tcBorders>
          </w:tcPr>
          <w:p w:rsidR="00570395" w:rsidRPr="00D2174E" w:rsidRDefault="00570395" w:rsidP="008A76D6">
            <w:pPr>
              <w:rPr>
                <w:rFonts w:ascii="Times New Roman" w:hAnsi="Times New Roman" w:cs="Times New Roman"/>
                <w:sz w:val="24"/>
                <w:szCs w:val="24"/>
              </w:rPr>
            </w:pPr>
          </w:p>
        </w:tc>
        <w:tc>
          <w:tcPr>
            <w:tcW w:w="2348" w:type="dxa"/>
            <w:tcBorders>
              <w:top w:val="single" w:sz="4" w:space="0" w:color="000000"/>
              <w:left w:val="single" w:sz="4" w:space="0" w:color="000000"/>
              <w:bottom w:val="single" w:sz="4" w:space="0" w:color="000000"/>
              <w:right w:val="single" w:sz="4" w:space="0" w:color="000000"/>
            </w:tcBorders>
          </w:tcPr>
          <w:p w:rsidR="00570395" w:rsidRPr="00D2174E" w:rsidRDefault="00570395" w:rsidP="008A76D6">
            <w:pPr>
              <w:pStyle w:val="TableParagraph"/>
              <w:kinsoku w:val="0"/>
              <w:overflowPunct w:val="0"/>
              <w:spacing w:before="1"/>
              <w:rPr>
                <w:b/>
                <w:bCs/>
              </w:rPr>
            </w:pPr>
          </w:p>
          <w:p w:rsidR="00570395" w:rsidRPr="00D2174E" w:rsidRDefault="00570395" w:rsidP="008A76D6">
            <w:pPr>
              <w:pStyle w:val="TableParagraph"/>
              <w:kinsoku w:val="0"/>
              <w:overflowPunct w:val="0"/>
              <w:ind w:right="1"/>
              <w:jc w:val="center"/>
            </w:pPr>
            <w:r w:rsidRPr="00D2174E">
              <w:rPr>
                <w:spacing w:val="1"/>
              </w:rPr>
              <w:t>Total</w:t>
            </w:r>
          </w:p>
        </w:tc>
        <w:tc>
          <w:tcPr>
            <w:tcW w:w="2492" w:type="dxa"/>
            <w:tcBorders>
              <w:top w:val="single" w:sz="4" w:space="0" w:color="000000"/>
              <w:left w:val="single" w:sz="4" w:space="0" w:color="000000"/>
              <w:bottom w:val="single" w:sz="4" w:space="0" w:color="000000"/>
              <w:right w:val="single" w:sz="4" w:space="0" w:color="000000"/>
            </w:tcBorders>
          </w:tcPr>
          <w:p w:rsidR="00570395" w:rsidRPr="00D2174E" w:rsidRDefault="00570395" w:rsidP="008A76D6">
            <w:pPr>
              <w:pStyle w:val="TableParagraph"/>
              <w:kinsoku w:val="0"/>
              <w:overflowPunct w:val="0"/>
              <w:spacing w:before="1"/>
              <w:rPr>
                <w:b/>
                <w:bCs/>
              </w:rPr>
            </w:pPr>
          </w:p>
          <w:p w:rsidR="00570395" w:rsidRPr="00D2174E" w:rsidRDefault="00570395" w:rsidP="008A76D6">
            <w:pPr>
              <w:pStyle w:val="TableParagraph"/>
              <w:kinsoku w:val="0"/>
              <w:overflowPunct w:val="0"/>
              <w:ind w:left="4"/>
              <w:jc w:val="center"/>
            </w:pPr>
            <w:r w:rsidRPr="00D2174E">
              <w:t>50</w:t>
            </w:r>
          </w:p>
        </w:tc>
        <w:tc>
          <w:tcPr>
            <w:tcW w:w="2166" w:type="dxa"/>
            <w:tcBorders>
              <w:top w:val="single" w:sz="4" w:space="0" w:color="000000"/>
              <w:left w:val="single" w:sz="4" w:space="0" w:color="000000"/>
              <w:bottom w:val="single" w:sz="4" w:space="0" w:color="000000"/>
              <w:right w:val="single" w:sz="4" w:space="0" w:color="000000"/>
            </w:tcBorders>
          </w:tcPr>
          <w:p w:rsidR="00570395" w:rsidRPr="00D2174E"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7"/>
              <w:jc w:val="center"/>
            </w:pPr>
            <w:r w:rsidRPr="00D2174E">
              <w:t>100</w:t>
            </w:r>
          </w:p>
        </w:tc>
      </w:tr>
    </w:tbl>
    <w:p w:rsidR="00570395" w:rsidRPr="00356320" w:rsidRDefault="00194922" w:rsidP="005703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Source : primary data</w:t>
      </w:r>
    </w:p>
    <w:p w:rsidR="001730DF" w:rsidRPr="004D0192" w:rsidRDefault="000A596B" w:rsidP="001730D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sidR="001730DF">
        <w:rPr>
          <w:rFonts w:ascii="Times New Roman" w:hAnsi="Times New Roman" w:cs="Times New Roman"/>
          <w:b/>
          <w:sz w:val="24"/>
          <w:szCs w:val="24"/>
        </w:rPr>
        <w:t xml:space="preserve"> 4.8</w:t>
      </w:r>
    </w:p>
    <w:p w:rsidR="001730DF" w:rsidRPr="00194922" w:rsidRDefault="001730DF" w:rsidP="001730DF">
      <w:pPr>
        <w:spacing w:line="360" w:lineRule="auto"/>
        <w:jc w:val="center"/>
        <w:rPr>
          <w:rFonts w:ascii="Times New Roman" w:hAnsi="Times New Roman" w:cs="Times New Roman"/>
          <w:b/>
          <w:sz w:val="24"/>
          <w:szCs w:val="24"/>
        </w:rPr>
      </w:pPr>
      <w:r w:rsidRPr="00194922">
        <w:rPr>
          <w:rFonts w:ascii="Times New Roman" w:hAnsi="Times New Roman" w:cs="Times New Roman"/>
          <w:b/>
          <w:sz w:val="24"/>
          <w:szCs w:val="24"/>
        </w:rPr>
        <w:t>Distribution on the basis receiving health care services</w:t>
      </w:r>
    </w:p>
    <w:p w:rsidR="001730DF" w:rsidRDefault="001730DF" w:rsidP="001730DF">
      <w:pPr>
        <w:spacing w:line="360" w:lineRule="auto"/>
        <w:jc w:val="both"/>
        <w:rPr>
          <w:rFonts w:ascii="Times New Roman" w:hAnsi="Times New Roman" w:cs="Times New Roman"/>
          <w:b/>
          <w:sz w:val="24"/>
          <w:szCs w:val="24"/>
        </w:rPr>
      </w:pPr>
    </w:p>
    <w:p w:rsidR="001730DF" w:rsidRDefault="001730DF" w:rsidP="001730DF">
      <w:pPr>
        <w:tabs>
          <w:tab w:val="left" w:pos="3295"/>
        </w:tabs>
        <w:spacing w:line="360" w:lineRule="auto"/>
        <w:jc w:val="center"/>
        <w:rPr>
          <w:rFonts w:ascii="Times New Roman" w:hAnsi="Times New Roman" w:cs="Times New Roman"/>
          <w:b/>
          <w:sz w:val="24"/>
          <w:szCs w:val="24"/>
        </w:rPr>
      </w:pPr>
      <w:r>
        <w:rPr>
          <w:noProof/>
          <w:lang w:val="en-IN" w:eastAsia="en-IN"/>
        </w:rPr>
        <w:drawing>
          <wp:inline distT="0" distB="0" distL="0" distR="0" wp14:anchorId="6E6C606D" wp14:editId="4EBC15E1">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730DF" w:rsidRDefault="001730DF" w:rsidP="001730DF">
      <w:pPr>
        <w:spacing w:line="360" w:lineRule="auto"/>
        <w:jc w:val="both"/>
        <w:rPr>
          <w:rFonts w:ascii="Times New Roman" w:hAnsi="Times New Roman" w:cs="Times New Roman"/>
          <w:sz w:val="24"/>
          <w:szCs w:val="24"/>
        </w:rPr>
      </w:pPr>
      <w:r w:rsidRPr="00920049">
        <w:rPr>
          <w:rFonts w:ascii="Times New Roman" w:hAnsi="Times New Roman" w:cs="Times New Roman"/>
          <w:b/>
          <w:sz w:val="24"/>
          <w:szCs w:val="24"/>
        </w:rPr>
        <w:t>Interpretation</w:t>
      </w:r>
    </w:p>
    <w:p w:rsidR="00570395" w:rsidRPr="00356320"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Table </w:t>
      </w:r>
      <w:r w:rsidR="001730DF">
        <w:rPr>
          <w:rFonts w:ascii="Times New Roman" w:hAnsi="Times New Roman" w:cs="Times New Roman"/>
          <w:sz w:val="24"/>
          <w:szCs w:val="24"/>
        </w:rPr>
        <w:t xml:space="preserve">4.8 </w:t>
      </w:r>
      <w:r w:rsidRPr="00356320">
        <w:rPr>
          <w:rFonts w:ascii="Times New Roman" w:hAnsi="Times New Roman" w:cs="Times New Roman"/>
          <w:sz w:val="24"/>
          <w:szCs w:val="24"/>
        </w:rPr>
        <w:t>shows that out of 50 respondents (46)88 percent patients fully gets their demanded services. Only 12 percent patients partially available their demanded servi</w:t>
      </w:r>
      <w:r w:rsidR="00194922">
        <w:rPr>
          <w:rFonts w:ascii="Times New Roman" w:hAnsi="Times New Roman" w:cs="Times New Roman"/>
          <w:sz w:val="24"/>
          <w:szCs w:val="24"/>
        </w:rPr>
        <w:t>ces.</w:t>
      </w:r>
    </w:p>
    <w:p w:rsidR="001730DF" w:rsidRDefault="001730DF" w:rsidP="00570395">
      <w:pPr>
        <w:spacing w:line="360" w:lineRule="auto"/>
        <w:jc w:val="both"/>
        <w:rPr>
          <w:rFonts w:ascii="Times New Roman" w:hAnsi="Times New Roman" w:cs="Times New Roman"/>
          <w:b/>
          <w:sz w:val="24"/>
          <w:szCs w:val="24"/>
        </w:rPr>
      </w:pPr>
    </w:p>
    <w:p w:rsidR="001730DF" w:rsidRDefault="00570395" w:rsidP="001730DF">
      <w:pPr>
        <w:spacing w:after="0" w:line="360" w:lineRule="auto"/>
        <w:jc w:val="center"/>
        <w:rPr>
          <w:rFonts w:ascii="Times New Roman" w:hAnsi="Times New Roman" w:cs="Times New Roman"/>
          <w:b/>
          <w:sz w:val="24"/>
          <w:szCs w:val="24"/>
        </w:rPr>
      </w:pPr>
      <w:r w:rsidRPr="00194922">
        <w:rPr>
          <w:rFonts w:ascii="Times New Roman" w:hAnsi="Times New Roman" w:cs="Times New Roman"/>
          <w:b/>
          <w:sz w:val="24"/>
          <w:szCs w:val="24"/>
        </w:rPr>
        <w:lastRenderedPageBreak/>
        <w:t xml:space="preserve">Table </w:t>
      </w:r>
      <w:r w:rsidR="001730DF">
        <w:rPr>
          <w:rFonts w:ascii="Times New Roman" w:hAnsi="Times New Roman" w:cs="Times New Roman"/>
          <w:b/>
          <w:sz w:val="24"/>
          <w:szCs w:val="24"/>
        </w:rPr>
        <w:t>4.9</w:t>
      </w:r>
    </w:p>
    <w:p w:rsidR="00570395" w:rsidRPr="00194922" w:rsidRDefault="00570395" w:rsidP="001730DF">
      <w:pPr>
        <w:spacing w:after="0" w:line="360" w:lineRule="auto"/>
        <w:jc w:val="center"/>
        <w:rPr>
          <w:rFonts w:ascii="Times New Roman" w:hAnsi="Times New Roman" w:cs="Times New Roman"/>
          <w:b/>
          <w:sz w:val="24"/>
          <w:szCs w:val="24"/>
        </w:rPr>
      </w:pPr>
      <w:r w:rsidRPr="00194922">
        <w:rPr>
          <w:rFonts w:ascii="Times New Roman" w:hAnsi="Times New Roman" w:cs="Times New Roman"/>
          <w:b/>
          <w:sz w:val="24"/>
          <w:szCs w:val="24"/>
        </w:rPr>
        <w:t>Unnecessary hospital admissions</w:t>
      </w:r>
    </w:p>
    <w:tbl>
      <w:tblPr>
        <w:tblW w:w="0" w:type="auto"/>
        <w:tblInd w:w="178" w:type="dxa"/>
        <w:tblLayout w:type="fixed"/>
        <w:tblCellMar>
          <w:left w:w="0" w:type="dxa"/>
          <w:right w:w="0" w:type="dxa"/>
        </w:tblCellMar>
        <w:tblLook w:val="0000" w:firstRow="0" w:lastRow="0" w:firstColumn="0" w:lastColumn="0" w:noHBand="0" w:noVBand="0"/>
      </w:tblPr>
      <w:tblGrid>
        <w:gridCol w:w="1171"/>
        <w:gridCol w:w="2661"/>
        <w:gridCol w:w="2761"/>
        <w:gridCol w:w="1584"/>
      </w:tblGrid>
      <w:tr w:rsidR="00570395" w:rsidRPr="00356320" w:rsidTr="008A76D6">
        <w:trPr>
          <w:trHeight w:hRule="exact" w:val="663"/>
        </w:trPr>
        <w:tc>
          <w:tcPr>
            <w:tcW w:w="1171"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BF58DC">
            <w:pPr>
              <w:pStyle w:val="TableParagraph"/>
              <w:kinsoku w:val="0"/>
              <w:overflowPunct w:val="0"/>
              <w:spacing w:before="2"/>
              <w:rPr>
                <w:b/>
                <w:bCs/>
              </w:rPr>
            </w:pPr>
          </w:p>
          <w:p w:rsidR="00570395" w:rsidRPr="00356320" w:rsidRDefault="00570395" w:rsidP="00BF58DC">
            <w:pPr>
              <w:pStyle w:val="TableParagraph"/>
              <w:kinsoku w:val="0"/>
              <w:overflowPunct w:val="0"/>
              <w:ind w:left="301"/>
            </w:pPr>
            <w:r w:rsidRPr="00356320">
              <w:rPr>
                <w:color w:val="FFFFFF"/>
                <w:spacing w:val="-1"/>
              </w:rPr>
              <w:t>Sl.No</w:t>
            </w:r>
          </w:p>
        </w:tc>
        <w:tc>
          <w:tcPr>
            <w:tcW w:w="2661"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BF58DC">
            <w:pPr>
              <w:pStyle w:val="TableParagraph"/>
              <w:kinsoku w:val="0"/>
              <w:overflowPunct w:val="0"/>
              <w:spacing w:before="2"/>
              <w:rPr>
                <w:b/>
                <w:bCs/>
              </w:rPr>
            </w:pPr>
          </w:p>
          <w:p w:rsidR="00570395" w:rsidRPr="00356320" w:rsidRDefault="00570395" w:rsidP="00BF58DC">
            <w:pPr>
              <w:pStyle w:val="TableParagraph"/>
              <w:kinsoku w:val="0"/>
              <w:overflowPunct w:val="0"/>
              <w:ind w:left="575"/>
            </w:pPr>
            <w:r w:rsidRPr="00356320">
              <w:rPr>
                <w:color w:val="FFFFFF"/>
                <w:spacing w:val="-1"/>
              </w:rPr>
              <w:t>Hospital</w:t>
            </w:r>
            <w:r w:rsidRPr="00356320">
              <w:rPr>
                <w:color w:val="FFFFFF"/>
                <w:spacing w:val="-3"/>
              </w:rPr>
              <w:t xml:space="preserve"> Admit</w:t>
            </w:r>
          </w:p>
        </w:tc>
        <w:tc>
          <w:tcPr>
            <w:tcW w:w="2761"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BF58DC">
            <w:pPr>
              <w:pStyle w:val="TableParagraph"/>
              <w:kinsoku w:val="0"/>
              <w:overflowPunct w:val="0"/>
              <w:spacing w:before="2"/>
              <w:rPr>
                <w:b/>
                <w:bCs/>
              </w:rPr>
            </w:pPr>
          </w:p>
          <w:p w:rsidR="00570395" w:rsidRPr="00356320" w:rsidRDefault="00570395" w:rsidP="00BF58DC">
            <w:pPr>
              <w:pStyle w:val="TableParagraph"/>
              <w:kinsoku w:val="0"/>
              <w:overflowPunct w:val="0"/>
              <w:ind w:left="454"/>
            </w:pPr>
            <w:r w:rsidRPr="00356320">
              <w:rPr>
                <w:color w:val="FFFFFF"/>
              </w:rPr>
              <w:t>No</w:t>
            </w:r>
            <w:r w:rsidRPr="00356320">
              <w:rPr>
                <w:color w:val="FFFFFF"/>
                <w:spacing w:val="1"/>
              </w:rPr>
              <w:t xml:space="preserve"> </w:t>
            </w:r>
            <w:r w:rsidRPr="00356320">
              <w:rPr>
                <w:color w:val="FFFFFF"/>
                <w:spacing w:val="2"/>
              </w:rPr>
              <w:t>of</w:t>
            </w:r>
            <w:r w:rsidRPr="00356320">
              <w:rPr>
                <w:color w:val="FFFFFF"/>
                <w:spacing w:val="-6"/>
              </w:rPr>
              <w:t xml:space="preserve"> </w:t>
            </w:r>
            <w:r w:rsidRPr="00356320">
              <w:rPr>
                <w:color w:val="FFFFFF"/>
                <w:spacing w:val="-1"/>
              </w:rPr>
              <w:t>Respondents</w:t>
            </w:r>
          </w:p>
        </w:tc>
        <w:tc>
          <w:tcPr>
            <w:tcW w:w="1584"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BF58DC">
            <w:pPr>
              <w:pStyle w:val="TableParagraph"/>
              <w:kinsoku w:val="0"/>
              <w:overflowPunct w:val="0"/>
              <w:spacing w:before="2"/>
              <w:rPr>
                <w:b/>
                <w:bCs/>
              </w:rPr>
            </w:pPr>
          </w:p>
          <w:p w:rsidR="00570395" w:rsidRPr="00356320" w:rsidRDefault="00570395" w:rsidP="00BF58DC">
            <w:pPr>
              <w:pStyle w:val="TableParagraph"/>
              <w:kinsoku w:val="0"/>
              <w:overflowPunct w:val="0"/>
              <w:ind w:left="267"/>
            </w:pPr>
            <w:r w:rsidRPr="00356320">
              <w:rPr>
                <w:color w:val="FFFFFF"/>
                <w:spacing w:val="-1"/>
              </w:rPr>
              <w:t>percentage</w:t>
            </w:r>
          </w:p>
        </w:tc>
      </w:tr>
      <w:tr w:rsidR="00570395" w:rsidRPr="00356320" w:rsidTr="008A76D6">
        <w:trPr>
          <w:trHeight w:hRule="exact" w:val="667"/>
        </w:trPr>
        <w:tc>
          <w:tcPr>
            <w:tcW w:w="1171" w:type="dxa"/>
            <w:tcBorders>
              <w:top w:val="single" w:sz="4" w:space="0" w:color="000000"/>
              <w:left w:val="single" w:sz="4" w:space="0" w:color="000000"/>
              <w:bottom w:val="single" w:sz="4" w:space="0" w:color="000000"/>
              <w:right w:val="single" w:sz="4" w:space="0" w:color="000000"/>
            </w:tcBorders>
          </w:tcPr>
          <w:p w:rsidR="00570395" w:rsidRPr="00356320" w:rsidRDefault="00570395" w:rsidP="00BF58DC">
            <w:pPr>
              <w:pStyle w:val="TableParagraph"/>
              <w:kinsoku w:val="0"/>
              <w:overflowPunct w:val="0"/>
              <w:spacing w:before="1"/>
              <w:rPr>
                <w:b/>
                <w:bCs/>
              </w:rPr>
            </w:pPr>
          </w:p>
          <w:p w:rsidR="00570395" w:rsidRPr="00356320" w:rsidRDefault="00570395" w:rsidP="00BF58DC">
            <w:pPr>
              <w:pStyle w:val="TableParagraph"/>
              <w:kinsoku w:val="0"/>
              <w:overflowPunct w:val="0"/>
              <w:ind w:right="3"/>
              <w:jc w:val="center"/>
            </w:pPr>
            <w:r w:rsidRPr="00356320">
              <w:t>1</w:t>
            </w:r>
          </w:p>
        </w:tc>
        <w:tc>
          <w:tcPr>
            <w:tcW w:w="2661" w:type="dxa"/>
            <w:tcBorders>
              <w:top w:val="single" w:sz="4" w:space="0" w:color="000000"/>
              <w:left w:val="single" w:sz="4" w:space="0" w:color="000000"/>
              <w:bottom w:val="single" w:sz="4" w:space="0" w:color="000000"/>
              <w:right w:val="single" w:sz="4" w:space="0" w:color="000000"/>
            </w:tcBorders>
          </w:tcPr>
          <w:p w:rsidR="00570395" w:rsidRPr="00356320" w:rsidRDefault="00570395" w:rsidP="00BF58DC">
            <w:pPr>
              <w:pStyle w:val="TableParagraph"/>
              <w:kinsoku w:val="0"/>
              <w:overflowPunct w:val="0"/>
              <w:spacing w:before="1"/>
              <w:rPr>
                <w:b/>
                <w:bCs/>
              </w:rPr>
            </w:pPr>
          </w:p>
          <w:p w:rsidR="00570395" w:rsidRPr="00356320" w:rsidRDefault="00570395" w:rsidP="00BF58DC">
            <w:pPr>
              <w:pStyle w:val="TableParagraph"/>
              <w:kinsoku w:val="0"/>
              <w:overflowPunct w:val="0"/>
              <w:ind w:left="349"/>
            </w:pPr>
            <w:r w:rsidRPr="00356320">
              <w:rPr>
                <w:spacing w:val="-1"/>
              </w:rPr>
              <w:t>Completely</w:t>
            </w:r>
            <w:r w:rsidRPr="00356320">
              <w:rPr>
                <w:spacing w:val="-3"/>
              </w:rPr>
              <w:t xml:space="preserve"> </w:t>
            </w:r>
            <w:r w:rsidRPr="00356320">
              <w:rPr>
                <w:spacing w:val="-1"/>
              </w:rPr>
              <w:t>reduced</w:t>
            </w:r>
          </w:p>
        </w:tc>
        <w:tc>
          <w:tcPr>
            <w:tcW w:w="2761" w:type="dxa"/>
            <w:tcBorders>
              <w:top w:val="single" w:sz="4" w:space="0" w:color="000000"/>
              <w:left w:val="single" w:sz="4" w:space="0" w:color="000000"/>
              <w:bottom w:val="single" w:sz="4" w:space="0" w:color="000000"/>
              <w:right w:val="single" w:sz="4" w:space="0" w:color="000000"/>
            </w:tcBorders>
          </w:tcPr>
          <w:p w:rsidR="00570395" w:rsidRPr="00356320" w:rsidRDefault="00570395" w:rsidP="00BF58DC">
            <w:pPr>
              <w:pStyle w:val="TableParagraph"/>
              <w:kinsoku w:val="0"/>
              <w:overflowPunct w:val="0"/>
              <w:spacing w:before="1"/>
              <w:rPr>
                <w:b/>
                <w:bCs/>
              </w:rPr>
            </w:pPr>
          </w:p>
          <w:p w:rsidR="00570395" w:rsidRPr="00356320" w:rsidRDefault="00570395" w:rsidP="00BF58DC">
            <w:pPr>
              <w:pStyle w:val="TableParagraph"/>
              <w:kinsoku w:val="0"/>
              <w:overflowPunct w:val="0"/>
              <w:ind w:left="4"/>
              <w:jc w:val="center"/>
            </w:pPr>
            <w:r w:rsidRPr="00356320">
              <w:t>43</w:t>
            </w:r>
          </w:p>
        </w:tc>
        <w:tc>
          <w:tcPr>
            <w:tcW w:w="1584" w:type="dxa"/>
            <w:tcBorders>
              <w:top w:val="single" w:sz="4" w:space="0" w:color="000000"/>
              <w:left w:val="single" w:sz="4" w:space="0" w:color="000000"/>
              <w:bottom w:val="single" w:sz="4" w:space="0" w:color="000000"/>
              <w:right w:val="single" w:sz="4" w:space="0" w:color="000000"/>
            </w:tcBorders>
          </w:tcPr>
          <w:p w:rsidR="00570395" w:rsidRPr="00356320" w:rsidRDefault="00570395" w:rsidP="00BF58DC">
            <w:pPr>
              <w:pStyle w:val="TableParagraph"/>
              <w:kinsoku w:val="0"/>
              <w:overflowPunct w:val="0"/>
              <w:spacing w:before="1"/>
              <w:rPr>
                <w:b/>
                <w:bCs/>
              </w:rPr>
            </w:pPr>
          </w:p>
          <w:p w:rsidR="00570395" w:rsidRPr="00356320" w:rsidRDefault="00570395" w:rsidP="00BF58DC">
            <w:pPr>
              <w:pStyle w:val="TableParagraph"/>
              <w:kinsoku w:val="0"/>
              <w:overflowPunct w:val="0"/>
              <w:jc w:val="center"/>
            </w:pPr>
            <w:r w:rsidRPr="00356320">
              <w:t>86</w:t>
            </w:r>
          </w:p>
        </w:tc>
      </w:tr>
      <w:tr w:rsidR="00570395" w:rsidRPr="00356320" w:rsidTr="008A76D6">
        <w:trPr>
          <w:trHeight w:hRule="exact" w:val="662"/>
        </w:trPr>
        <w:tc>
          <w:tcPr>
            <w:tcW w:w="1171" w:type="dxa"/>
            <w:tcBorders>
              <w:top w:val="single" w:sz="4" w:space="0" w:color="000000"/>
              <w:left w:val="single" w:sz="4" w:space="0" w:color="000000"/>
              <w:bottom w:val="single" w:sz="4" w:space="0" w:color="000000"/>
              <w:right w:val="single" w:sz="4" w:space="0" w:color="000000"/>
            </w:tcBorders>
          </w:tcPr>
          <w:p w:rsidR="00570395" w:rsidRPr="00356320" w:rsidRDefault="00570395" w:rsidP="00BF58DC">
            <w:pPr>
              <w:pStyle w:val="TableParagraph"/>
              <w:kinsoku w:val="0"/>
              <w:overflowPunct w:val="0"/>
              <w:spacing w:before="1"/>
              <w:rPr>
                <w:b/>
                <w:bCs/>
              </w:rPr>
            </w:pPr>
          </w:p>
          <w:p w:rsidR="00570395" w:rsidRPr="00356320" w:rsidRDefault="00570395" w:rsidP="00BF58DC">
            <w:pPr>
              <w:pStyle w:val="TableParagraph"/>
              <w:kinsoku w:val="0"/>
              <w:overflowPunct w:val="0"/>
              <w:ind w:right="3"/>
              <w:jc w:val="center"/>
            </w:pPr>
            <w:r w:rsidRPr="00356320">
              <w:t>2</w:t>
            </w:r>
          </w:p>
        </w:tc>
        <w:tc>
          <w:tcPr>
            <w:tcW w:w="2661" w:type="dxa"/>
            <w:tcBorders>
              <w:top w:val="single" w:sz="4" w:space="0" w:color="000000"/>
              <w:left w:val="single" w:sz="4" w:space="0" w:color="000000"/>
              <w:bottom w:val="single" w:sz="4" w:space="0" w:color="000000"/>
              <w:right w:val="single" w:sz="4" w:space="0" w:color="000000"/>
            </w:tcBorders>
          </w:tcPr>
          <w:p w:rsidR="00570395" w:rsidRPr="00356320" w:rsidRDefault="00570395" w:rsidP="00BF58DC">
            <w:pPr>
              <w:pStyle w:val="TableParagraph"/>
              <w:kinsoku w:val="0"/>
              <w:overflowPunct w:val="0"/>
              <w:spacing w:before="1"/>
              <w:rPr>
                <w:b/>
                <w:bCs/>
              </w:rPr>
            </w:pPr>
          </w:p>
          <w:p w:rsidR="00570395" w:rsidRPr="00356320" w:rsidRDefault="00570395" w:rsidP="00BF58DC">
            <w:pPr>
              <w:pStyle w:val="TableParagraph"/>
              <w:kinsoku w:val="0"/>
              <w:overflowPunct w:val="0"/>
              <w:ind w:left="503"/>
            </w:pPr>
            <w:r w:rsidRPr="00356320">
              <w:rPr>
                <w:spacing w:val="-1"/>
              </w:rPr>
              <w:t>Partially</w:t>
            </w:r>
            <w:r w:rsidRPr="00356320">
              <w:rPr>
                <w:spacing w:val="-3"/>
              </w:rPr>
              <w:t xml:space="preserve"> </w:t>
            </w:r>
            <w:r w:rsidRPr="00356320">
              <w:rPr>
                <w:spacing w:val="-1"/>
              </w:rPr>
              <w:t>reduced</w:t>
            </w:r>
          </w:p>
        </w:tc>
        <w:tc>
          <w:tcPr>
            <w:tcW w:w="2761" w:type="dxa"/>
            <w:tcBorders>
              <w:top w:val="single" w:sz="4" w:space="0" w:color="000000"/>
              <w:left w:val="single" w:sz="4" w:space="0" w:color="000000"/>
              <w:bottom w:val="single" w:sz="4" w:space="0" w:color="000000"/>
              <w:right w:val="single" w:sz="4" w:space="0" w:color="000000"/>
            </w:tcBorders>
          </w:tcPr>
          <w:p w:rsidR="00570395" w:rsidRPr="00356320" w:rsidRDefault="00570395" w:rsidP="00BF58DC">
            <w:pPr>
              <w:pStyle w:val="TableParagraph"/>
              <w:kinsoku w:val="0"/>
              <w:overflowPunct w:val="0"/>
              <w:spacing w:before="1"/>
              <w:rPr>
                <w:b/>
                <w:bCs/>
              </w:rPr>
            </w:pPr>
          </w:p>
          <w:p w:rsidR="00570395" w:rsidRPr="00356320" w:rsidRDefault="00570395" w:rsidP="00BF58DC">
            <w:pPr>
              <w:pStyle w:val="TableParagraph"/>
              <w:kinsoku w:val="0"/>
              <w:overflowPunct w:val="0"/>
              <w:jc w:val="center"/>
            </w:pPr>
            <w:r w:rsidRPr="00356320">
              <w:t>7</w:t>
            </w:r>
          </w:p>
        </w:tc>
        <w:tc>
          <w:tcPr>
            <w:tcW w:w="1584" w:type="dxa"/>
            <w:tcBorders>
              <w:top w:val="single" w:sz="4" w:space="0" w:color="000000"/>
              <w:left w:val="single" w:sz="4" w:space="0" w:color="000000"/>
              <w:bottom w:val="single" w:sz="4" w:space="0" w:color="000000"/>
              <w:right w:val="single" w:sz="4" w:space="0" w:color="000000"/>
            </w:tcBorders>
          </w:tcPr>
          <w:p w:rsidR="00570395" w:rsidRPr="00356320" w:rsidRDefault="00570395" w:rsidP="00BF58DC">
            <w:pPr>
              <w:pStyle w:val="TableParagraph"/>
              <w:kinsoku w:val="0"/>
              <w:overflowPunct w:val="0"/>
              <w:spacing w:before="1"/>
              <w:rPr>
                <w:b/>
                <w:bCs/>
              </w:rPr>
            </w:pPr>
          </w:p>
          <w:p w:rsidR="00570395" w:rsidRPr="00356320" w:rsidRDefault="00570395" w:rsidP="00BF58DC">
            <w:pPr>
              <w:pStyle w:val="TableParagraph"/>
              <w:kinsoku w:val="0"/>
              <w:overflowPunct w:val="0"/>
              <w:jc w:val="center"/>
            </w:pPr>
            <w:r w:rsidRPr="00356320">
              <w:t>14</w:t>
            </w:r>
          </w:p>
        </w:tc>
      </w:tr>
      <w:tr w:rsidR="00570395" w:rsidRPr="00356320" w:rsidTr="008A76D6">
        <w:trPr>
          <w:trHeight w:hRule="exact" w:val="663"/>
        </w:trPr>
        <w:tc>
          <w:tcPr>
            <w:tcW w:w="1171" w:type="dxa"/>
            <w:tcBorders>
              <w:top w:val="single" w:sz="4" w:space="0" w:color="000000"/>
              <w:left w:val="single" w:sz="4" w:space="0" w:color="000000"/>
              <w:bottom w:val="single" w:sz="4" w:space="0" w:color="000000"/>
              <w:right w:val="single" w:sz="4" w:space="0" w:color="000000"/>
            </w:tcBorders>
          </w:tcPr>
          <w:p w:rsidR="00570395" w:rsidRPr="00356320" w:rsidRDefault="00570395" w:rsidP="00BF58DC">
            <w:pPr>
              <w:spacing w:line="240" w:lineRule="auto"/>
              <w:rPr>
                <w:rFonts w:ascii="Times New Roman" w:hAnsi="Times New Roman" w:cs="Times New Roman"/>
                <w:sz w:val="24"/>
                <w:szCs w:val="24"/>
              </w:rPr>
            </w:pPr>
          </w:p>
        </w:tc>
        <w:tc>
          <w:tcPr>
            <w:tcW w:w="2661" w:type="dxa"/>
            <w:tcBorders>
              <w:top w:val="single" w:sz="4" w:space="0" w:color="000000"/>
              <w:left w:val="single" w:sz="4" w:space="0" w:color="000000"/>
              <w:bottom w:val="single" w:sz="4" w:space="0" w:color="000000"/>
              <w:right w:val="single" w:sz="4" w:space="0" w:color="000000"/>
            </w:tcBorders>
          </w:tcPr>
          <w:p w:rsidR="00570395" w:rsidRPr="00356320" w:rsidRDefault="00570395" w:rsidP="00BF58DC">
            <w:pPr>
              <w:pStyle w:val="TableParagraph"/>
              <w:kinsoku w:val="0"/>
              <w:overflowPunct w:val="0"/>
              <w:spacing w:before="1"/>
              <w:rPr>
                <w:b/>
                <w:bCs/>
              </w:rPr>
            </w:pPr>
          </w:p>
          <w:p w:rsidR="00570395" w:rsidRPr="00356320" w:rsidRDefault="00570395" w:rsidP="00BF58DC">
            <w:pPr>
              <w:pStyle w:val="TableParagraph"/>
              <w:kinsoku w:val="0"/>
              <w:overflowPunct w:val="0"/>
              <w:ind w:right="4"/>
              <w:jc w:val="center"/>
            </w:pPr>
            <w:r w:rsidRPr="00356320">
              <w:rPr>
                <w:spacing w:val="1"/>
              </w:rPr>
              <w:t>Total</w:t>
            </w:r>
          </w:p>
        </w:tc>
        <w:tc>
          <w:tcPr>
            <w:tcW w:w="2761" w:type="dxa"/>
            <w:tcBorders>
              <w:top w:val="single" w:sz="4" w:space="0" w:color="000000"/>
              <w:left w:val="single" w:sz="4" w:space="0" w:color="000000"/>
              <w:bottom w:val="single" w:sz="4" w:space="0" w:color="000000"/>
              <w:right w:val="single" w:sz="4" w:space="0" w:color="000000"/>
            </w:tcBorders>
          </w:tcPr>
          <w:p w:rsidR="00570395" w:rsidRPr="00356320" w:rsidRDefault="00570395" w:rsidP="00BF58DC">
            <w:pPr>
              <w:pStyle w:val="TableParagraph"/>
              <w:kinsoku w:val="0"/>
              <w:overflowPunct w:val="0"/>
              <w:spacing w:before="1"/>
              <w:rPr>
                <w:b/>
                <w:bCs/>
              </w:rPr>
            </w:pPr>
          </w:p>
          <w:p w:rsidR="00570395" w:rsidRPr="00356320" w:rsidRDefault="00570395" w:rsidP="00BF58DC">
            <w:pPr>
              <w:pStyle w:val="TableParagraph"/>
              <w:kinsoku w:val="0"/>
              <w:overflowPunct w:val="0"/>
              <w:ind w:left="4"/>
              <w:jc w:val="center"/>
            </w:pPr>
            <w:r w:rsidRPr="00356320">
              <w:t>50</w:t>
            </w:r>
          </w:p>
        </w:tc>
        <w:tc>
          <w:tcPr>
            <w:tcW w:w="1584" w:type="dxa"/>
            <w:tcBorders>
              <w:top w:val="single" w:sz="4" w:space="0" w:color="000000"/>
              <w:left w:val="single" w:sz="4" w:space="0" w:color="000000"/>
              <w:bottom w:val="single" w:sz="4" w:space="0" w:color="000000"/>
              <w:right w:val="single" w:sz="4" w:space="0" w:color="000000"/>
            </w:tcBorders>
          </w:tcPr>
          <w:p w:rsidR="00570395" w:rsidRPr="00356320" w:rsidRDefault="00570395" w:rsidP="00BF58DC">
            <w:pPr>
              <w:pStyle w:val="TableParagraph"/>
              <w:kinsoku w:val="0"/>
              <w:overflowPunct w:val="0"/>
              <w:spacing w:before="1"/>
              <w:rPr>
                <w:b/>
                <w:bCs/>
              </w:rPr>
            </w:pPr>
          </w:p>
          <w:p w:rsidR="00570395" w:rsidRPr="00356320" w:rsidRDefault="00570395" w:rsidP="00BF58DC">
            <w:pPr>
              <w:pStyle w:val="TableParagraph"/>
              <w:kinsoku w:val="0"/>
              <w:overflowPunct w:val="0"/>
              <w:ind w:left="5"/>
              <w:jc w:val="center"/>
            </w:pPr>
            <w:r w:rsidRPr="00356320">
              <w:t>100</w:t>
            </w:r>
          </w:p>
        </w:tc>
      </w:tr>
    </w:tbl>
    <w:p w:rsidR="00570395" w:rsidRPr="00356320"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Source : primary data</w:t>
      </w:r>
    </w:p>
    <w:p w:rsidR="001730DF" w:rsidRDefault="000A596B" w:rsidP="001730D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sidR="001730DF">
        <w:rPr>
          <w:rFonts w:ascii="Times New Roman" w:hAnsi="Times New Roman" w:cs="Times New Roman"/>
          <w:b/>
          <w:sz w:val="24"/>
          <w:szCs w:val="24"/>
        </w:rPr>
        <w:t xml:space="preserve"> 4.9</w:t>
      </w:r>
    </w:p>
    <w:p w:rsidR="001730DF" w:rsidRPr="00194922" w:rsidRDefault="001730DF" w:rsidP="001730DF">
      <w:pPr>
        <w:spacing w:after="0" w:line="360" w:lineRule="auto"/>
        <w:jc w:val="center"/>
        <w:rPr>
          <w:rFonts w:ascii="Times New Roman" w:hAnsi="Times New Roman" w:cs="Times New Roman"/>
          <w:b/>
          <w:sz w:val="24"/>
          <w:szCs w:val="24"/>
        </w:rPr>
      </w:pPr>
      <w:r w:rsidRPr="00194922">
        <w:rPr>
          <w:rFonts w:ascii="Times New Roman" w:hAnsi="Times New Roman" w:cs="Times New Roman"/>
          <w:b/>
          <w:sz w:val="24"/>
          <w:szCs w:val="24"/>
        </w:rPr>
        <w:t>Unnecessary hospital admissions</w:t>
      </w:r>
    </w:p>
    <w:p w:rsidR="001730DF" w:rsidRPr="004D0192" w:rsidRDefault="001730DF" w:rsidP="001730DF">
      <w:pPr>
        <w:spacing w:after="0" w:line="360" w:lineRule="auto"/>
        <w:jc w:val="center"/>
        <w:rPr>
          <w:rFonts w:ascii="Times New Roman" w:hAnsi="Times New Roman" w:cs="Times New Roman"/>
          <w:b/>
          <w:sz w:val="24"/>
          <w:szCs w:val="24"/>
        </w:rPr>
      </w:pPr>
    </w:p>
    <w:p w:rsidR="001730DF" w:rsidRDefault="001730DF" w:rsidP="001730DF">
      <w:pPr>
        <w:spacing w:line="360" w:lineRule="auto"/>
        <w:jc w:val="center"/>
        <w:rPr>
          <w:rFonts w:ascii="Times New Roman" w:hAnsi="Times New Roman" w:cs="Times New Roman"/>
          <w:b/>
          <w:sz w:val="24"/>
          <w:szCs w:val="24"/>
        </w:rPr>
      </w:pPr>
      <w:r>
        <w:rPr>
          <w:noProof/>
          <w:lang w:val="en-IN" w:eastAsia="en-IN"/>
        </w:rPr>
        <w:drawing>
          <wp:inline distT="0" distB="0" distL="0" distR="0" wp14:anchorId="392DFBC1" wp14:editId="480AF190">
            <wp:extent cx="4572000" cy="2313709"/>
            <wp:effectExtent l="0" t="0" r="1905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70395" w:rsidRPr="00356320" w:rsidRDefault="001730DF" w:rsidP="00570395">
      <w:pPr>
        <w:spacing w:line="360" w:lineRule="auto"/>
        <w:jc w:val="both"/>
        <w:rPr>
          <w:rFonts w:ascii="Times New Roman" w:hAnsi="Times New Roman" w:cs="Times New Roman"/>
          <w:sz w:val="24"/>
          <w:szCs w:val="24"/>
        </w:rPr>
      </w:pPr>
      <w:r w:rsidRPr="00920049">
        <w:rPr>
          <w:rFonts w:ascii="Times New Roman" w:hAnsi="Times New Roman" w:cs="Times New Roman"/>
          <w:b/>
          <w:sz w:val="24"/>
          <w:szCs w:val="24"/>
        </w:rPr>
        <w:t>Interpretation</w:t>
      </w:r>
    </w:p>
    <w:p w:rsidR="00570395" w:rsidRPr="00356320"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Table </w:t>
      </w:r>
      <w:r w:rsidR="001730DF">
        <w:rPr>
          <w:rFonts w:ascii="Times New Roman" w:hAnsi="Times New Roman" w:cs="Times New Roman"/>
          <w:sz w:val="24"/>
          <w:szCs w:val="24"/>
        </w:rPr>
        <w:t xml:space="preserve">4.9 </w:t>
      </w:r>
      <w:r w:rsidRPr="00356320">
        <w:rPr>
          <w:rFonts w:ascii="Times New Roman" w:hAnsi="Times New Roman" w:cs="Times New Roman"/>
          <w:sz w:val="24"/>
          <w:szCs w:val="24"/>
        </w:rPr>
        <w:t>shows out of 50 samples 43 patients (86%) have completely reduced unnecessary hospital admissions. And remaining 7(14%) patients have partially reduced hospital admissions. The surveyed information clearly provide us the information that the palliative care units are playing an important role in improving the health conditions of the people of the society. Old age people have difficulties in going hospital, so in this occasion the activities of Palliative care units definitely provide a support and care to them. Similarly people with handicaps by birth or accidents are also receiving gr</w:t>
      </w:r>
      <w:r w:rsidR="00BF58DC">
        <w:rPr>
          <w:rFonts w:ascii="Times New Roman" w:hAnsi="Times New Roman" w:cs="Times New Roman"/>
          <w:sz w:val="24"/>
          <w:szCs w:val="24"/>
        </w:rPr>
        <w:t>eater support from these units.</w:t>
      </w:r>
    </w:p>
    <w:p w:rsidR="001730DF" w:rsidRDefault="00570395" w:rsidP="001730DF">
      <w:pPr>
        <w:spacing w:line="360" w:lineRule="auto"/>
        <w:jc w:val="center"/>
        <w:rPr>
          <w:rFonts w:ascii="Times New Roman" w:hAnsi="Times New Roman" w:cs="Times New Roman"/>
          <w:b/>
          <w:sz w:val="24"/>
          <w:szCs w:val="24"/>
        </w:rPr>
      </w:pPr>
      <w:r w:rsidRPr="00BF58DC">
        <w:rPr>
          <w:rFonts w:ascii="Times New Roman" w:hAnsi="Times New Roman" w:cs="Times New Roman"/>
          <w:b/>
          <w:sz w:val="24"/>
          <w:szCs w:val="24"/>
        </w:rPr>
        <w:lastRenderedPageBreak/>
        <w:t xml:space="preserve">Table </w:t>
      </w:r>
      <w:r w:rsidR="001730DF">
        <w:rPr>
          <w:rFonts w:ascii="Times New Roman" w:hAnsi="Times New Roman" w:cs="Times New Roman"/>
          <w:b/>
          <w:sz w:val="24"/>
          <w:szCs w:val="24"/>
        </w:rPr>
        <w:t>4.10</w:t>
      </w:r>
    </w:p>
    <w:p w:rsidR="00570395" w:rsidRPr="00BF58DC" w:rsidRDefault="00570395" w:rsidP="001730DF">
      <w:pPr>
        <w:spacing w:line="360" w:lineRule="auto"/>
        <w:jc w:val="center"/>
        <w:rPr>
          <w:rFonts w:ascii="Times New Roman" w:hAnsi="Times New Roman" w:cs="Times New Roman"/>
          <w:b/>
          <w:sz w:val="24"/>
          <w:szCs w:val="24"/>
        </w:rPr>
      </w:pPr>
      <w:r w:rsidRPr="00BF58DC">
        <w:rPr>
          <w:rFonts w:ascii="Times New Roman" w:hAnsi="Times New Roman" w:cs="Times New Roman"/>
          <w:b/>
          <w:sz w:val="24"/>
          <w:szCs w:val="24"/>
        </w:rPr>
        <w:t>distribution on the basis of getting enough medical support</w:t>
      </w:r>
    </w:p>
    <w:tbl>
      <w:tblPr>
        <w:tblW w:w="0" w:type="auto"/>
        <w:tblInd w:w="102" w:type="dxa"/>
        <w:tblLayout w:type="fixed"/>
        <w:tblCellMar>
          <w:left w:w="0" w:type="dxa"/>
          <w:right w:w="0" w:type="dxa"/>
        </w:tblCellMar>
        <w:tblLook w:val="0000" w:firstRow="0" w:lastRow="0" w:firstColumn="0" w:lastColumn="0" w:noHBand="0" w:noVBand="0"/>
      </w:tblPr>
      <w:tblGrid>
        <w:gridCol w:w="2002"/>
        <w:gridCol w:w="3880"/>
        <w:gridCol w:w="2934"/>
      </w:tblGrid>
      <w:tr w:rsidR="00570395" w:rsidRPr="00356320" w:rsidTr="008A76D6">
        <w:trPr>
          <w:trHeight w:hRule="exact" w:val="624"/>
        </w:trPr>
        <w:tc>
          <w:tcPr>
            <w:tcW w:w="2002" w:type="dxa"/>
            <w:tcBorders>
              <w:top w:val="single" w:sz="4" w:space="0" w:color="000000"/>
              <w:left w:val="single" w:sz="4" w:space="0" w:color="000000"/>
              <w:bottom w:val="single" w:sz="4" w:space="0" w:color="000000"/>
              <w:right w:val="single" w:sz="4" w:space="0" w:color="000000"/>
            </w:tcBorders>
            <w:shd w:val="clear" w:color="auto" w:fill="C5D9F0"/>
          </w:tcPr>
          <w:p w:rsidR="00570395" w:rsidRPr="00356320" w:rsidRDefault="00570395" w:rsidP="008A76D6">
            <w:pPr>
              <w:pStyle w:val="TableParagraph"/>
              <w:kinsoku w:val="0"/>
              <w:overflowPunct w:val="0"/>
              <w:spacing w:line="272" w:lineRule="exact"/>
              <w:ind w:left="104"/>
            </w:pPr>
            <w:r w:rsidRPr="00356320">
              <w:rPr>
                <w:b/>
                <w:bCs/>
              </w:rPr>
              <w:t>Sl</w:t>
            </w:r>
            <w:r w:rsidRPr="00356320">
              <w:rPr>
                <w:b/>
                <w:bCs/>
                <w:spacing w:val="-3"/>
              </w:rPr>
              <w:t xml:space="preserve"> </w:t>
            </w:r>
            <w:r w:rsidRPr="00356320">
              <w:rPr>
                <w:b/>
                <w:bCs/>
              </w:rPr>
              <w:t>no</w:t>
            </w:r>
          </w:p>
        </w:tc>
        <w:tc>
          <w:tcPr>
            <w:tcW w:w="3880" w:type="dxa"/>
            <w:tcBorders>
              <w:top w:val="single" w:sz="4" w:space="0" w:color="000000"/>
              <w:left w:val="single" w:sz="4" w:space="0" w:color="000000"/>
              <w:bottom w:val="single" w:sz="4" w:space="0" w:color="000000"/>
              <w:right w:val="single" w:sz="8" w:space="0" w:color="000000"/>
            </w:tcBorders>
            <w:shd w:val="clear" w:color="auto" w:fill="C5D9F0"/>
          </w:tcPr>
          <w:p w:rsidR="00570395" w:rsidRPr="00356320" w:rsidRDefault="00570395" w:rsidP="008A76D6">
            <w:pPr>
              <w:pStyle w:val="TableParagraph"/>
              <w:kinsoku w:val="0"/>
              <w:overflowPunct w:val="0"/>
              <w:spacing w:line="272" w:lineRule="exact"/>
              <w:ind w:left="99"/>
            </w:pPr>
            <w:r w:rsidRPr="00356320">
              <w:rPr>
                <w:b/>
                <w:bCs/>
                <w:spacing w:val="-1"/>
              </w:rPr>
              <w:t>Availability</w:t>
            </w:r>
            <w:r w:rsidRPr="00356320">
              <w:rPr>
                <w:b/>
                <w:bCs/>
                <w:spacing w:val="3"/>
              </w:rPr>
              <w:t xml:space="preserve"> </w:t>
            </w:r>
            <w:r w:rsidRPr="00356320">
              <w:rPr>
                <w:b/>
                <w:bCs/>
              </w:rPr>
              <w:t>of</w:t>
            </w:r>
            <w:r w:rsidRPr="00356320">
              <w:rPr>
                <w:b/>
                <w:bCs/>
                <w:spacing w:val="-1"/>
              </w:rPr>
              <w:t xml:space="preserve"> medical</w:t>
            </w:r>
            <w:r w:rsidRPr="00356320">
              <w:rPr>
                <w:b/>
                <w:bCs/>
                <w:spacing w:val="-3"/>
              </w:rPr>
              <w:t xml:space="preserve"> </w:t>
            </w:r>
            <w:r w:rsidRPr="00356320">
              <w:rPr>
                <w:b/>
                <w:bCs/>
                <w:spacing w:val="-1"/>
              </w:rPr>
              <w:t>support</w:t>
            </w:r>
          </w:p>
        </w:tc>
        <w:tc>
          <w:tcPr>
            <w:tcW w:w="2934" w:type="dxa"/>
            <w:tcBorders>
              <w:top w:val="single" w:sz="4" w:space="0" w:color="000000"/>
              <w:left w:val="single" w:sz="8" w:space="0" w:color="000000"/>
              <w:bottom w:val="single" w:sz="4" w:space="0" w:color="000000"/>
              <w:right w:val="single" w:sz="4" w:space="0" w:color="000000"/>
            </w:tcBorders>
            <w:shd w:val="clear" w:color="auto" w:fill="C5D9F0"/>
          </w:tcPr>
          <w:p w:rsidR="00570395" w:rsidRPr="00356320" w:rsidRDefault="00570395" w:rsidP="008A76D6">
            <w:pPr>
              <w:pStyle w:val="TableParagraph"/>
              <w:kinsoku w:val="0"/>
              <w:overflowPunct w:val="0"/>
              <w:spacing w:line="272" w:lineRule="exact"/>
              <w:ind w:left="90"/>
            </w:pPr>
            <w:r w:rsidRPr="00356320">
              <w:rPr>
                <w:b/>
                <w:bCs/>
                <w:spacing w:val="-1"/>
              </w:rPr>
              <w:t>percentage</w:t>
            </w:r>
          </w:p>
        </w:tc>
      </w:tr>
      <w:tr w:rsidR="00570395" w:rsidRPr="00356320" w:rsidTr="008A76D6">
        <w:trPr>
          <w:trHeight w:hRule="exact" w:val="624"/>
        </w:trPr>
        <w:tc>
          <w:tcPr>
            <w:tcW w:w="2002"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line="267" w:lineRule="exact"/>
              <w:ind w:left="104"/>
            </w:pPr>
            <w:r w:rsidRPr="00356320">
              <w:t>1</w:t>
            </w:r>
          </w:p>
        </w:tc>
        <w:tc>
          <w:tcPr>
            <w:tcW w:w="3880" w:type="dxa"/>
            <w:tcBorders>
              <w:top w:val="single" w:sz="4" w:space="0" w:color="000000"/>
              <w:left w:val="single" w:sz="4" w:space="0" w:color="000000"/>
              <w:bottom w:val="single" w:sz="4" w:space="0" w:color="000000"/>
              <w:right w:val="single" w:sz="8" w:space="0" w:color="000000"/>
            </w:tcBorders>
          </w:tcPr>
          <w:p w:rsidR="00570395" w:rsidRPr="00356320" w:rsidRDefault="00570395" w:rsidP="008A76D6">
            <w:pPr>
              <w:pStyle w:val="TableParagraph"/>
              <w:kinsoku w:val="0"/>
              <w:overflowPunct w:val="0"/>
              <w:spacing w:line="267" w:lineRule="exact"/>
              <w:ind w:left="99"/>
            </w:pPr>
            <w:r w:rsidRPr="00356320">
              <w:t>Fully</w:t>
            </w:r>
            <w:r w:rsidRPr="00356320">
              <w:rPr>
                <w:spacing w:val="-8"/>
              </w:rPr>
              <w:t xml:space="preserve"> </w:t>
            </w:r>
            <w:r w:rsidRPr="00356320">
              <w:rPr>
                <w:spacing w:val="-1"/>
              </w:rPr>
              <w:t>available</w:t>
            </w:r>
          </w:p>
        </w:tc>
        <w:tc>
          <w:tcPr>
            <w:tcW w:w="2934" w:type="dxa"/>
            <w:tcBorders>
              <w:top w:val="single" w:sz="4" w:space="0" w:color="000000"/>
              <w:left w:val="single" w:sz="8" w:space="0" w:color="000000"/>
              <w:bottom w:val="single" w:sz="4" w:space="0" w:color="000000"/>
              <w:right w:val="single" w:sz="4" w:space="0" w:color="000000"/>
            </w:tcBorders>
          </w:tcPr>
          <w:p w:rsidR="00570395" w:rsidRPr="00356320" w:rsidRDefault="00570395" w:rsidP="008A76D6">
            <w:pPr>
              <w:pStyle w:val="TableParagraph"/>
              <w:kinsoku w:val="0"/>
              <w:overflowPunct w:val="0"/>
              <w:spacing w:line="267" w:lineRule="exact"/>
              <w:ind w:right="16"/>
              <w:jc w:val="center"/>
            </w:pPr>
            <w:r w:rsidRPr="00356320">
              <w:t>99</w:t>
            </w:r>
          </w:p>
        </w:tc>
      </w:tr>
      <w:tr w:rsidR="00570395" w:rsidRPr="00356320" w:rsidTr="008A76D6">
        <w:trPr>
          <w:trHeight w:hRule="exact" w:val="624"/>
        </w:trPr>
        <w:tc>
          <w:tcPr>
            <w:tcW w:w="2002"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line="267" w:lineRule="exact"/>
              <w:ind w:left="104"/>
            </w:pPr>
            <w:r w:rsidRPr="00356320">
              <w:t>2</w:t>
            </w:r>
          </w:p>
        </w:tc>
        <w:tc>
          <w:tcPr>
            <w:tcW w:w="3880" w:type="dxa"/>
            <w:tcBorders>
              <w:top w:val="single" w:sz="4" w:space="0" w:color="000000"/>
              <w:left w:val="single" w:sz="4" w:space="0" w:color="000000"/>
              <w:bottom w:val="single" w:sz="4" w:space="0" w:color="000000"/>
              <w:right w:val="single" w:sz="8" w:space="0" w:color="000000"/>
            </w:tcBorders>
          </w:tcPr>
          <w:p w:rsidR="00570395" w:rsidRPr="00356320" w:rsidRDefault="00570395" w:rsidP="008A76D6">
            <w:pPr>
              <w:pStyle w:val="TableParagraph"/>
              <w:kinsoku w:val="0"/>
              <w:overflowPunct w:val="0"/>
              <w:spacing w:line="267" w:lineRule="exact"/>
              <w:ind w:left="99"/>
            </w:pPr>
            <w:r w:rsidRPr="00356320">
              <w:rPr>
                <w:spacing w:val="-1"/>
              </w:rPr>
              <w:t>Partially</w:t>
            </w:r>
            <w:r w:rsidRPr="00356320">
              <w:rPr>
                <w:spacing w:val="-3"/>
              </w:rPr>
              <w:t xml:space="preserve"> </w:t>
            </w:r>
            <w:r w:rsidRPr="00356320">
              <w:rPr>
                <w:spacing w:val="-1"/>
              </w:rPr>
              <w:t>available</w:t>
            </w:r>
          </w:p>
        </w:tc>
        <w:tc>
          <w:tcPr>
            <w:tcW w:w="2934" w:type="dxa"/>
            <w:tcBorders>
              <w:top w:val="single" w:sz="4" w:space="0" w:color="000000"/>
              <w:left w:val="single" w:sz="8" w:space="0" w:color="000000"/>
              <w:bottom w:val="single" w:sz="4" w:space="0" w:color="000000"/>
              <w:right w:val="single" w:sz="4" w:space="0" w:color="000000"/>
            </w:tcBorders>
          </w:tcPr>
          <w:p w:rsidR="00570395" w:rsidRPr="00356320" w:rsidRDefault="00570395" w:rsidP="008A76D6">
            <w:pPr>
              <w:pStyle w:val="TableParagraph"/>
              <w:kinsoku w:val="0"/>
              <w:overflowPunct w:val="0"/>
              <w:spacing w:line="267" w:lineRule="exact"/>
              <w:ind w:right="12"/>
              <w:jc w:val="center"/>
            </w:pPr>
            <w:r w:rsidRPr="00356320">
              <w:t>1</w:t>
            </w:r>
          </w:p>
        </w:tc>
      </w:tr>
      <w:tr w:rsidR="00570395" w:rsidRPr="00356320" w:rsidTr="008A76D6">
        <w:trPr>
          <w:trHeight w:hRule="exact" w:val="624"/>
        </w:trPr>
        <w:tc>
          <w:tcPr>
            <w:tcW w:w="2002"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rPr>
                <w:rFonts w:ascii="Times New Roman" w:hAnsi="Times New Roman" w:cs="Times New Roman"/>
                <w:sz w:val="24"/>
                <w:szCs w:val="24"/>
              </w:rPr>
            </w:pPr>
          </w:p>
        </w:tc>
        <w:tc>
          <w:tcPr>
            <w:tcW w:w="3880" w:type="dxa"/>
            <w:tcBorders>
              <w:top w:val="single" w:sz="4" w:space="0" w:color="000000"/>
              <w:left w:val="single" w:sz="4" w:space="0" w:color="000000"/>
              <w:bottom w:val="single" w:sz="4" w:space="0" w:color="000000"/>
              <w:right w:val="single" w:sz="8" w:space="0" w:color="000000"/>
            </w:tcBorders>
          </w:tcPr>
          <w:p w:rsidR="00570395" w:rsidRPr="00356320" w:rsidRDefault="00570395" w:rsidP="008A76D6">
            <w:pPr>
              <w:pStyle w:val="TableParagraph"/>
              <w:kinsoku w:val="0"/>
              <w:overflowPunct w:val="0"/>
              <w:spacing w:line="267" w:lineRule="exact"/>
              <w:ind w:right="89"/>
              <w:jc w:val="right"/>
            </w:pPr>
            <w:r w:rsidRPr="00356320">
              <w:rPr>
                <w:w w:val="95"/>
              </w:rPr>
              <w:t>Total</w:t>
            </w:r>
          </w:p>
        </w:tc>
        <w:tc>
          <w:tcPr>
            <w:tcW w:w="2934" w:type="dxa"/>
            <w:tcBorders>
              <w:top w:val="single" w:sz="4" w:space="0" w:color="000000"/>
              <w:left w:val="single" w:sz="8" w:space="0" w:color="000000"/>
              <w:bottom w:val="single" w:sz="4" w:space="0" w:color="000000"/>
              <w:right w:val="single" w:sz="4" w:space="0" w:color="000000"/>
            </w:tcBorders>
          </w:tcPr>
          <w:p w:rsidR="00570395" w:rsidRPr="00356320" w:rsidRDefault="00570395" w:rsidP="008A76D6">
            <w:pPr>
              <w:pStyle w:val="TableParagraph"/>
              <w:kinsoku w:val="0"/>
              <w:overflowPunct w:val="0"/>
              <w:spacing w:line="267" w:lineRule="exact"/>
              <w:ind w:right="2"/>
              <w:jc w:val="center"/>
            </w:pPr>
            <w:r w:rsidRPr="00356320">
              <w:t>100</w:t>
            </w:r>
          </w:p>
        </w:tc>
      </w:tr>
    </w:tbl>
    <w:p w:rsidR="00570395"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Source : primary data</w:t>
      </w:r>
    </w:p>
    <w:p w:rsidR="00CD62A7" w:rsidRDefault="000A596B" w:rsidP="00CD62A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sidR="00CD62A7">
        <w:rPr>
          <w:rFonts w:ascii="Times New Roman" w:hAnsi="Times New Roman" w:cs="Times New Roman"/>
          <w:b/>
          <w:sz w:val="24"/>
          <w:szCs w:val="24"/>
        </w:rPr>
        <w:t xml:space="preserve"> 4.10</w:t>
      </w:r>
    </w:p>
    <w:p w:rsidR="00CD62A7" w:rsidRPr="00CD62A7" w:rsidRDefault="00CD62A7" w:rsidP="00CD62A7">
      <w:pPr>
        <w:spacing w:line="360" w:lineRule="auto"/>
        <w:jc w:val="center"/>
        <w:rPr>
          <w:rFonts w:ascii="Times New Roman" w:hAnsi="Times New Roman" w:cs="Times New Roman"/>
          <w:b/>
          <w:sz w:val="24"/>
          <w:szCs w:val="24"/>
        </w:rPr>
      </w:pPr>
      <w:r w:rsidRPr="00BF58DC">
        <w:rPr>
          <w:rFonts w:ascii="Times New Roman" w:hAnsi="Times New Roman" w:cs="Times New Roman"/>
          <w:b/>
          <w:sz w:val="24"/>
          <w:szCs w:val="24"/>
        </w:rPr>
        <w:t>distribution on the basis of</w:t>
      </w:r>
      <w:r>
        <w:rPr>
          <w:rFonts w:ascii="Times New Roman" w:hAnsi="Times New Roman" w:cs="Times New Roman"/>
          <w:b/>
          <w:sz w:val="24"/>
          <w:szCs w:val="24"/>
        </w:rPr>
        <w:t xml:space="preserve"> getting enough medical support</w:t>
      </w:r>
    </w:p>
    <w:p w:rsidR="00570395" w:rsidRPr="00356320" w:rsidRDefault="00CD62A7" w:rsidP="00CD62A7">
      <w:pPr>
        <w:spacing w:line="360" w:lineRule="auto"/>
        <w:jc w:val="center"/>
        <w:rPr>
          <w:rFonts w:ascii="Times New Roman" w:hAnsi="Times New Roman" w:cs="Times New Roman"/>
          <w:sz w:val="24"/>
          <w:szCs w:val="24"/>
        </w:rPr>
      </w:pPr>
      <w:r>
        <w:rPr>
          <w:noProof/>
          <w:lang w:val="en-IN" w:eastAsia="en-IN"/>
        </w:rPr>
        <w:drawing>
          <wp:inline distT="0" distB="0" distL="0" distR="0" wp14:anchorId="7EDB0BEC" wp14:editId="315D4155">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D62A7" w:rsidRDefault="00CD62A7" w:rsidP="00CD62A7">
      <w:pPr>
        <w:spacing w:line="360" w:lineRule="auto"/>
        <w:jc w:val="both"/>
        <w:rPr>
          <w:rFonts w:ascii="Times New Roman" w:hAnsi="Times New Roman" w:cs="Times New Roman"/>
          <w:sz w:val="24"/>
          <w:szCs w:val="24"/>
        </w:rPr>
      </w:pPr>
      <w:r w:rsidRPr="00920049">
        <w:rPr>
          <w:rFonts w:ascii="Times New Roman" w:hAnsi="Times New Roman" w:cs="Times New Roman"/>
          <w:b/>
          <w:sz w:val="24"/>
          <w:szCs w:val="24"/>
        </w:rPr>
        <w:t>Interpretation</w:t>
      </w:r>
    </w:p>
    <w:p w:rsidR="00570395" w:rsidRPr="00356320"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Table </w:t>
      </w:r>
      <w:r w:rsidR="001730DF">
        <w:rPr>
          <w:rFonts w:ascii="Times New Roman" w:hAnsi="Times New Roman" w:cs="Times New Roman"/>
          <w:sz w:val="24"/>
          <w:szCs w:val="24"/>
        </w:rPr>
        <w:t>4.10</w:t>
      </w:r>
      <w:r w:rsidRPr="00356320">
        <w:rPr>
          <w:rFonts w:ascii="Times New Roman" w:hAnsi="Times New Roman" w:cs="Times New Roman"/>
          <w:sz w:val="24"/>
          <w:szCs w:val="24"/>
        </w:rPr>
        <w:t xml:space="preserve"> shows that out of 50 samples 99 percent patients get enough medical facilities. Remaining 1 percent or 1or 2 cases like kidney disease, cancer patients do not get enough medicines</w:t>
      </w:r>
      <w:r w:rsidR="00BF58DC">
        <w:rPr>
          <w:rFonts w:ascii="Times New Roman" w:hAnsi="Times New Roman" w:cs="Times New Roman"/>
          <w:sz w:val="24"/>
          <w:szCs w:val="24"/>
        </w:rPr>
        <w:t xml:space="preserve"> from palliative care services.</w:t>
      </w:r>
    </w:p>
    <w:p w:rsidR="001730DF" w:rsidRDefault="001730DF" w:rsidP="00570395">
      <w:pPr>
        <w:spacing w:line="360" w:lineRule="auto"/>
        <w:jc w:val="both"/>
        <w:rPr>
          <w:rFonts w:ascii="Times New Roman" w:hAnsi="Times New Roman" w:cs="Times New Roman"/>
          <w:b/>
          <w:sz w:val="24"/>
          <w:szCs w:val="24"/>
        </w:rPr>
      </w:pPr>
    </w:p>
    <w:p w:rsidR="00CD62A7" w:rsidRDefault="00CD62A7" w:rsidP="00570395">
      <w:pPr>
        <w:spacing w:line="360" w:lineRule="auto"/>
        <w:jc w:val="both"/>
        <w:rPr>
          <w:rFonts w:ascii="Times New Roman" w:hAnsi="Times New Roman" w:cs="Times New Roman"/>
          <w:b/>
          <w:sz w:val="24"/>
          <w:szCs w:val="24"/>
        </w:rPr>
      </w:pPr>
    </w:p>
    <w:p w:rsidR="001730DF" w:rsidRDefault="00570395" w:rsidP="001730DF">
      <w:pPr>
        <w:spacing w:line="360" w:lineRule="auto"/>
        <w:jc w:val="center"/>
        <w:rPr>
          <w:rFonts w:ascii="Times New Roman" w:hAnsi="Times New Roman" w:cs="Times New Roman"/>
          <w:b/>
          <w:sz w:val="24"/>
          <w:szCs w:val="24"/>
        </w:rPr>
      </w:pPr>
      <w:r w:rsidRPr="00BF58DC">
        <w:rPr>
          <w:rFonts w:ascii="Times New Roman" w:hAnsi="Times New Roman" w:cs="Times New Roman"/>
          <w:b/>
          <w:sz w:val="24"/>
          <w:szCs w:val="24"/>
        </w:rPr>
        <w:lastRenderedPageBreak/>
        <w:t xml:space="preserve">Table </w:t>
      </w:r>
      <w:r w:rsidR="001730DF">
        <w:rPr>
          <w:rFonts w:ascii="Times New Roman" w:hAnsi="Times New Roman" w:cs="Times New Roman"/>
          <w:b/>
          <w:sz w:val="24"/>
          <w:szCs w:val="24"/>
        </w:rPr>
        <w:t>4.11</w:t>
      </w:r>
    </w:p>
    <w:p w:rsidR="00570395" w:rsidRPr="00BF58DC" w:rsidRDefault="00570395" w:rsidP="001730DF">
      <w:pPr>
        <w:spacing w:line="360" w:lineRule="auto"/>
        <w:jc w:val="center"/>
        <w:rPr>
          <w:rFonts w:ascii="Times New Roman" w:hAnsi="Times New Roman" w:cs="Times New Roman"/>
          <w:b/>
          <w:sz w:val="24"/>
          <w:szCs w:val="24"/>
        </w:rPr>
      </w:pPr>
      <w:r w:rsidRPr="00BF58DC">
        <w:rPr>
          <w:rFonts w:ascii="Times New Roman" w:hAnsi="Times New Roman" w:cs="Times New Roman"/>
          <w:b/>
          <w:sz w:val="24"/>
          <w:szCs w:val="24"/>
        </w:rPr>
        <w:t>Satisfaction from palliative service</w:t>
      </w:r>
    </w:p>
    <w:tbl>
      <w:tblPr>
        <w:tblW w:w="0" w:type="auto"/>
        <w:tblInd w:w="198" w:type="dxa"/>
        <w:tblLayout w:type="fixed"/>
        <w:tblCellMar>
          <w:left w:w="0" w:type="dxa"/>
          <w:right w:w="0" w:type="dxa"/>
        </w:tblCellMar>
        <w:tblLook w:val="0000" w:firstRow="0" w:lastRow="0" w:firstColumn="0" w:lastColumn="0" w:noHBand="0" w:noVBand="0"/>
      </w:tblPr>
      <w:tblGrid>
        <w:gridCol w:w="1171"/>
        <w:gridCol w:w="2665"/>
        <w:gridCol w:w="2761"/>
        <w:gridCol w:w="1585"/>
      </w:tblGrid>
      <w:tr w:rsidR="00570395" w:rsidRPr="00356320" w:rsidTr="008A76D6">
        <w:trPr>
          <w:trHeight w:hRule="exact" w:val="662"/>
        </w:trPr>
        <w:tc>
          <w:tcPr>
            <w:tcW w:w="1171"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267"/>
            </w:pPr>
            <w:r w:rsidRPr="00356320">
              <w:rPr>
                <w:color w:val="FFFFFF"/>
                <w:spacing w:val="-2"/>
              </w:rPr>
              <w:t>Sl.</w:t>
            </w:r>
            <w:r w:rsidRPr="00356320">
              <w:rPr>
                <w:color w:val="FFFFFF"/>
                <w:spacing w:val="4"/>
              </w:rPr>
              <w:t xml:space="preserve"> </w:t>
            </w:r>
            <w:r w:rsidRPr="00356320">
              <w:rPr>
                <w:color w:val="FFFFFF"/>
              </w:rPr>
              <w:t>No</w:t>
            </w:r>
          </w:p>
        </w:tc>
        <w:tc>
          <w:tcPr>
            <w:tcW w:w="2665"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498"/>
            </w:pPr>
            <w:r w:rsidRPr="00356320">
              <w:rPr>
                <w:color w:val="FFFFFF"/>
                <w:spacing w:val="-1"/>
              </w:rPr>
              <w:t>Satisfaction</w:t>
            </w:r>
            <w:r w:rsidRPr="00356320">
              <w:rPr>
                <w:color w:val="FFFFFF"/>
                <w:spacing w:val="2"/>
              </w:rPr>
              <w:t xml:space="preserve"> </w:t>
            </w:r>
            <w:r w:rsidRPr="00356320">
              <w:rPr>
                <w:color w:val="FFFFFF"/>
                <w:spacing w:val="-1"/>
              </w:rPr>
              <w:t>level</w:t>
            </w:r>
          </w:p>
        </w:tc>
        <w:tc>
          <w:tcPr>
            <w:tcW w:w="2761"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450"/>
            </w:pPr>
            <w:r w:rsidRPr="00356320">
              <w:rPr>
                <w:color w:val="FFFFFF"/>
              </w:rPr>
              <w:t>No</w:t>
            </w:r>
            <w:r w:rsidRPr="00356320">
              <w:rPr>
                <w:color w:val="FFFFFF"/>
                <w:spacing w:val="1"/>
              </w:rPr>
              <w:t xml:space="preserve"> </w:t>
            </w:r>
            <w:r w:rsidRPr="00356320">
              <w:rPr>
                <w:color w:val="FFFFFF"/>
                <w:spacing w:val="2"/>
              </w:rPr>
              <w:t>of</w:t>
            </w:r>
            <w:r w:rsidRPr="00356320">
              <w:rPr>
                <w:color w:val="FFFFFF"/>
                <w:spacing w:val="-6"/>
              </w:rPr>
              <w:t xml:space="preserve"> </w:t>
            </w:r>
            <w:r w:rsidRPr="00356320">
              <w:rPr>
                <w:color w:val="FFFFFF"/>
                <w:spacing w:val="-1"/>
              </w:rPr>
              <w:t>Respondents</w:t>
            </w:r>
          </w:p>
        </w:tc>
        <w:tc>
          <w:tcPr>
            <w:tcW w:w="1585"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267"/>
            </w:pPr>
            <w:r w:rsidRPr="00356320">
              <w:rPr>
                <w:color w:val="FFFFFF"/>
                <w:spacing w:val="-1"/>
              </w:rPr>
              <w:t>percentage</w:t>
            </w:r>
          </w:p>
        </w:tc>
      </w:tr>
      <w:tr w:rsidR="00570395" w:rsidRPr="00356320" w:rsidTr="008A76D6">
        <w:trPr>
          <w:trHeight w:hRule="exact" w:val="662"/>
        </w:trPr>
        <w:tc>
          <w:tcPr>
            <w:tcW w:w="117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1</w:t>
            </w:r>
          </w:p>
        </w:tc>
        <w:tc>
          <w:tcPr>
            <w:tcW w:w="266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939"/>
            </w:pPr>
            <w:r w:rsidRPr="00356320">
              <w:rPr>
                <w:spacing w:val="-2"/>
              </w:rPr>
              <w:t>Satisfied</w:t>
            </w:r>
          </w:p>
        </w:tc>
        <w:tc>
          <w:tcPr>
            <w:tcW w:w="276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45</w:t>
            </w:r>
          </w:p>
        </w:tc>
        <w:tc>
          <w:tcPr>
            <w:tcW w:w="158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jc w:val="center"/>
            </w:pPr>
            <w:r w:rsidRPr="00356320">
              <w:t>90</w:t>
            </w:r>
          </w:p>
        </w:tc>
      </w:tr>
      <w:tr w:rsidR="00570395" w:rsidRPr="00356320" w:rsidTr="008A76D6">
        <w:trPr>
          <w:trHeight w:hRule="exact" w:val="668"/>
        </w:trPr>
        <w:tc>
          <w:tcPr>
            <w:tcW w:w="117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2</w:t>
            </w:r>
          </w:p>
        </w:tc>
        <w:tc>
          <w:tcPr>
            <w:tcW w:w="266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565"/>
            </w:pPr>
            <w:r w:rsidRPr="00356320">
              <w:rPr>
                <w:spacing w:val="-1"/>
              </w:rPr>
              <w:t>Highly</w:t>
            </w:r>
            <w:r w:rsidRPr="00356320">
              <w:rPr>
                <w:spacing w:val="-3"/>
              </w:rPr>
              <w:t xml:space="preserve"> </w:t>
            </w:r>
            <w:r w:rsidRPr="00356320">
              <w:rPr>
                <w:spacing w:val="-1"/>
              </w:rPr>
              <w:t>satisfied</w:t>
            </w:r>
          </w:p>
        </w:tc>
        <w:tc>
          <w:tcPr>
            <w:tcW w:w="276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7"/>
              <w:jc w:val="center"/>
            </w:pPr>
            <w:r w:rsidRPr="00356320">
              <w:t>5</w:t>
            </w:r>
          </w:p>
        </w:tc>
        <w:tc>
          <w:tcPr>
            <w:tcW w:w="158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jc w:val="center"/>
            </w:pPr>
            <w:r w:rsidRPr="00356320">
              <w:t>10</w:t>
            </w:r>
          </w:p>
        </w:tc>
      </w:tr>
      <w:tr w:rsidR="00570395" w:rsidRPr="00356320" w:rsidTr="008A76D6">
        <w:trPr>
          <w:trHeight w:hRule="exact" w:val="662"/>
        </w:trPr>
        <w:tc>
          <w:tcPr>
            <w:tcW w:w="117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rPr>
                <w:rFonts w:ascii="Times New Roman" w:hAnsi="Times New Roman" w:cs="Times New Roman"/>
                <w:sz w:val="24"/>
                <w:szCs w:val="24"/>
              </w:rPr>
            </w:pPr>
          </w:p>
        </w:tc>
        <w:tc>
          <w:tcPr>
            <w:tcW w:w="266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7"/>
              <w:jc w:val="center"/>
            </w:pPr>
            <w:r w:rsidRPr="00356320">
              <w:rPr>
                <w:spacing w:val="1"/>
              </w:rPr>
              <w:t>Total</w:t>
            </w:r>
          </w:p>
        </w:tc>
        <w:tc>
          <w:tcPr>
            <w:tcW w:w="276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50</w:t>
            </w:r>
          </w:p>
        </w:tc>
        <w:tc>
          <w:tcPr>
            <w:tcW w:w="158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2"/>
              <w:jc w:val="center"/>
            </w:pPr>
            <w:r w:rsidRPr="00356320">
              <w:t>100</w:t>
            </w:r>
          </w:p>
        </w:tc>
      </w:tr>
    </w:tbl>
    <w:p w:rsidR="00570395" w:rsidRPr="00356320"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Source : primary data</w:t>
      </w:r>
    </w:p>
    <w:p w:rsidR="00CD62A7" w:rsidRDefault="000A596B" w:rsidP="00CD62A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sidR="00CD62A7">
        <w:rPr>
          <w:rFonts w:ascii="Times New Roman" w:hAnsi="Times New Roman" w:cs="Times New Roman"/>
          <w:b/>
          <w:sz w:val="24"/>
          <w:szCs w:val="24"/>
        </w:rPr>
        <w:t xml:space="preserve"> 4.11</w:t>
      </w:r>
    </w:p>
    <w:p w:rsidR="001730DF" w:rsidRPr="00CD62A7" w:rsidRDefault="00CD62A7" w:rsidP="00CD62A7">
      <w:pPr>
        <w:spacing w:line="360" w:lineRule="auto"/>
        <w:jc w:val="center"/>
        <w:rPr>
          <w:rFonts w:ascii="Times New Roman" w:hAnsi="Times New Roman" w:cs="Times New Roman"/>
          <w:b/>
          <w:sz w:val="24"/>
          <w:szCs w:val="24"/>
        </w:rPr>
      </w:pPr>
      <w:r w:rsidRPr="00BF58DC">
        <w:rPr>
          <w:rFonts w:ascii="Times New Roman" w:hAnsi="Times New Roman" w:cs="Times New Roman"/>
          <w:b/>
          <w:sz w:val="24"/>
          <w:szCs w:val="24"/>
        </w:rPr>
        <w:t>Satis</w:t>
      </w:r>
      <w:r>
        <w:rPr>
          <w:rFonts w:ascii="Times New Roman" w:hAnsi="Times New Roman" w:cs="Times New Roman"/>
          <w:b/>
          <w:sz w:val="24"/>
          <w:szCs w:val="24"/>
        </w:rPr>
        <w:t>faction from palliative service</w:t>
      </w:r>
    </w:p>
    <w:p w:rsidR="001730DF" w:rsidRDefault="00CD62A7" w:rsidP="00CD62A7">
      <w:pPr>
        <w:spacing w:line="360" w:lineRule="auto"/>
        <w:jc w:val="center"/>
        <w:rPr>
          <w:rFonts w:ascii="Times New Roman" w:hAnsi="Times New Roman" w:cs="Times New Roman"/>
          <w:sz w:val="24"/>
          <w:szCs w:val="24"/>
        </w:rPr>
      </w:pPr>
      <w:r>
        <w:rPr>
          <w:noProof/>
          <w:lang w:val="en-IN" w:eastAsia="en-IN"/>
        </w:rPr>
        <w:drawing>
          <wp:inline distT="0" distB="0" distL="0" distR="0" wp14:anchorId="39BA7EBA" wp14:editId="429C864E">
            <wp:extent cx="4932219" cy="2078182"/>
            <wp:effectExtent l="38100" t="0" r="59055"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D62A7" w:rsidRDefault="00CD62A7" w:rsidP="00CD62A7">
      <w:pPr>
        <w:spacing w:line="360" w:lineRule="auto"/>
        <w:jc w:val="both"/>
        <w:rPr>
          <w:rFonts w:ascii="Times New Roman" w:hAnsi="Times New Roman" w:cs="Times New Roman"/>
          <w:sz w:val="24"/>
          <w:szCs w:val="24"/>
        </w:rPr>
      </w:pPr>
      <w:r w:rsidRPr="00920049">
        <w:rPr>
          <w:rFonts w:ascii="Times New Roman" w:hAnsi="Times New Roman" w:cs="Times New Roman"/>
          <w:b/>
          <w:sz w:val="24"/>
          <w:szCs w:val="24"/>
        </w:rPr>
        <w:t>Interpretation</w:t>
      </w:r>
    </w:p>
    <w:p w:rsidR="00570395" w:rsidRPr="00356320"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Table </w:t>
      </w:r>
      <w:r w:rsidR="001730DF">
        <w:rPr>
          <w:rFonts w:ascii="Times New Roman" w:hAnsi="Times New Roman" w:cs="Times New Roman"/>
          <w:sz w:val="24"/>
          <w:szCs w:val="24"/>
        </w:rPr>
        <w:t>4.11</w:t>
      </w:r>
      <w:r w:rsidRPr="00356320">
        <w:rPr>
          <w:rFonts w:ascii="Times New Roman" w:hAnsi="Times New Roman" w:cs="Times New Roman"/>
          <w:sz w:val="24"/>
          <w:szCs w:val="24"/>
        </w:rPr>
        <w:t xml:space="preserve"> shows that out of 50 respondent 90 percent patients are satisfied from palliative care services. And remaining 10 percent patients a</w:t>
      </w:r>
      <w:r w:rsidR="00BF58DC">
        <w:rPr>
          <w:rFonts w:ascii="Times New Roman" w:hAnsi="Times New Roman" w:cs="Times New Roman"/>
          <w:sz w:val="24"/>
          <w:szCs w:val="24"/>
        </w:rPr>
        <w:t>re highly satisfied with palli</w:t>
      </w:r>
      <w:r w:rsidRPr="00356320">
        <w:rPr>
          <w:rFonts w:ascii="Times New Roman" w:hAnsi="Times New Roman" w:cs="Times New Roman"/>
          <w:sz w:val="24"/>
          <w:szCs w:val="24"/>
        </w:rPr>
        <w:t>ative care services. The satisfaction is assessed on  the</w:t>
      </w:r>
      <w:r w:rsidR="00BF58DC">
        <w:rPr>
          <w:rFonts w:ascii="Times New Roman" w:hAnsi="Times New Roman" w:cs="Times New Roman"/>
          <w:sz w:val="24"/>
          <w:szCs w:val="24"/>
        </w:rPr>
        <w:t xml:space="preserve"> basis of  the way of communication,</w:t>
      </w:r>
      <w:r w:rsidR="001730DF">
        <w:rPr>
          <w:rFonts w:ascii="Times New Roman" w:hAnsi="Times New Roman" w:cs="Times New Roman"/>
          <w:sz w:val="24"/>
          <w:szCs w:val="24"/>
        </w:rPr>
        <w:t xml:space="preserve"> </w:t>
      </w:r>
      <w:r w:rsidRPr="00356320">
        <w:rPr>
          <w:rFonts w:ascii="Times New Roman" w:hAnsi="Times New Roman" w:cs="Times New Roman"/>
          <w:sz w:val="24"/>
          <w:szCs w:val="24"/>
        </w:rPr>
        <w:t>In health care system the treatment from same nurse and doctor will helpful for the patients. They made a communication with the health practitioner in a smooth man- ner. In palliative care system there is the same nurse will provide care to the patients. It will help the patients and family members talk to them as a family member.</w:t>
      </w:r>
    </w:p>
    <w:p w:rsidR="001730DF" w:rsidRDefault="00570395" w:rsidP="001730DF">
      <w:pPr>
        <w:spacing w:line="360" w:lineRule="auto"/>
        <w:jc w:val="center"/>
        <w:rPr>
          <w:rFonts w:ascii="Times New Roman" w:hAnsi="Times New Roman" w:cs="Times New Roman"/>
          <w:b/>
          <w:sz w:val="24"/>
          <w:szCs w:val="24"/>
        </w:rPr>
      </w:pPr>
      <w:r w:rsidRPr="00BF58DC">
        <w:rPr>
          <w:rFonts w:ascii="Times New Roman" w:hAnsi="Times New Roman" w:cs="Times New Roman"/>
          <w:b/>
          <w:sz w:val="24"/>
          <w:szCs w:val="24"/>
        </w:rPr>
        <w:lastRenderedPageBreak/>
        <w:t xml:space="preserve">Table </w:t>
      </w:r>
      <w:r w:rsidR="001730DF">
        <w:rPr>
          <w:rFonts w:ascii="Times New Roman" w:hAnsi="Times New Roman" w:cs="Times New Roman"/>
          <w:b/>
          <w:sz w:val="24"/>
          <w:szCs w:val="24"/>
        </w:rPr>
        <w:t>4.12</w:t>
      </w:r>
    </w:p>
    <w:p w:rsidR="00570395" w:rsidRPr="00BF58DC" w:rsidRDefault="00570395" w:rsidP="001730DF">
      <w:pPr>
        <w:spacing w:line="360" w:lineRule="auto"/>
        <w:jc w:val="center"/>
        <w:rPr>
          <w:rFonts w:ascii="Times New Roman" w:hAnsi="Times New Roman" w:cs="Times New Roman"/>
          <w:b/>
          <w:sz w:val="24"/>
          <w:szCs w:val="24"/>
        </w:rPr>
      </w:pPr>
      <w:r w:rsidRPr="00BF58DC">
        <w:rPr>
          <w:rFonts w:ascii="Times New Roman" w:hAnsi="Times New Roman" w:cs="Times New Roman"/>
          <w:b/>
          <w:sz w:val="24"/>
          <w:szCs w:val="24"/>
        </w:rPr>
        <w:t>Reasons to Approach palliative services</w:t>
      </w:r>
    </w:p>
    <w:tbl>
      <w:tblPr>
        <w:tblW w:w="0" w:type="auto"/>
        <w:tblInd w:w="178" w:type="dxa"/>
        <w:tblLayout w:type="fixed"/>
        <w:tblCellMar>
          <w:left w:w="0" w:type="dxa"/>
          <w:right w:w="0" w:type="dxa"/>
        </w:tblCellMar>
        <w:tblLook w:val="0000" w:firstRow="0" w:lastRow="0" w:firstColumn="0" w:lastColumn="0" w:noHBand="0" w:noVBand="0"/>
      </w:tblPr>
      <w:tblGrid>
        <w:gridCol w:w="1181"/>
        <w:gridCol w:w="2684"/>
        <w:gridCol w:w="2785"/>
        <w:gridCol w:w="1604"/>
      </w:tblGrid>
      <w:tr w:rsidR="00570395" w:rsidRPr="00356320" w:rsidTr="008A76D6">
        <w:trPr>
          <w:trHeight w:hRule="exact" w:val="662"/>
        </w:trPr>
        <w:tc>
          <w:tcPr>
            <w:tcW w:w="1181"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248"/>
            </w:pPr>
            <w:r w:rsidRPr="00356320">
              <w:rPr>
                <w:color w:val="FFFFFF"/>
                <w:spacing w:val="2"/>
              </w:rPr>
              <w:t>Sl</w:t>
            </w:r>
            <w:r w:rsidRPr="00356320">
              <w:rPr>
                <w:color w:val="FFFFFF"/>
                <w:spacing w:val="-7"/>
              </w:rPr>
              <w:t xml:space="preserve"> </w:t>
            </w:r>
            <w:r w:rsidRPr="00356320">
              <w:rPr>
                <w:color w:val="FFFFFF"/>
              </w:rPr>
              <w:t>.NO</w:t>
            </w:r>
          </w:p>
        </w:tc>
        <w:tc>
          <w:tcPr>
            <w:tcW w:w="2684"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1"/>
              <w:jc w:val="center"/>
            </w:pPr>
            <w:r w:rsidRPr="00356320">
              <w:rPr>
                <w:color w:val="FFFFFF"/>
                <w:spacing w:val="-1"/>
              </w:rPr>
              <w:t>Reasons</w:t>
            </w:r>
          </w:p>
        </w:tc>
        <w:tc>
          <w:tcPr>
            <w:tcW w:w="2785"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469"/>
            </w:pPr>
            <w:r w:rsidRPr="00356320">
              <w:rPr>
                <w:color w:val="FFFFFF"/>
              </w:rPr>
              <w:t>No</w:t>
            </w:r>
            <w:r w:rsidRPr="00356320">
              <w:rPr>
                <w:color w:val="FFFFFF"/>
                <w:spacing w:val="1"/>
              </w:rPr>
              <w:t xml:space="preserve"> </w:t>
            </w:r>
            <w:r w:rsidRPr="00356320">
              <w:rPr>
                <w:color w:val="FFFFFF"/>
                <w:spacing w:val="2"/>
              </w:rPr>
              <w:t>of</w:t>
            </w:r>
            <w:r w:rsidRPr="00356320">
              <w:rPr>
                <w:color w:val="FFFFFF"/>
                <w:spacing w:val="-6"/>
              </w:rPr>
              <w:t xml:space="preserve"> </w:t>
            </w:r>
            <w:r w:rsidRPr="00356320">
              <w:rPr>
                <w:color w:val="FFFFFF"/>
                <w:spacing w:val="-1"/>
              </w:rPr>
              <w:t>Respondents</w:t>
            </w:r>
          </w:p>
        </w:tc>
        <w:tc>
          <w:tcPr>
            <w:tcW w:w="1604"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277"/>
            </w:pPr>
            <w:r w:rsidRPr="00356320">
              <w:rPr>
                <w:color w:val="FFFFFF"/>
                <w:spacing w:val="-1"/>
              </w:rPr>
              <w:t>percentage</w:t>
            </w:r>
          </w:p>
        </w:tc>
      </w:tr>
      <w:tr w:rsidR="00570395" w:rsidRPr="00356320" w:rsidTr="008A76D6">
        <w:trPr>
          <w:trHeight w:hRule="exact" w:val="667"/>
        </w:trPr>
        <w:tc>
          <w:tcPr>
            <w:tcW w:w="118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rPr>
                <w:b/>
                <w:bCs/>
              </w:rPr>
            </w:pPr>
          </w:p>
          <w:p w:rsidR="00570395" w:rsidRPr="00356320" w:rsidRDefault="00570395" w:rsidP="008A76D6">
            <w:pPr>
              <w:pStyle w:val="TableParagraph"/>
              <w:kinsoku w:val="0"/>
              <w:overflowPunct w:val="0"/>
              <w:ind w:right="3"/>
              <w:jc w:val="center"/>
            </w:pPr>
            <w:r w:rsidRPr="00356320">
              <w:t>1</w:t>
            </w:r>
          </w:p>
        </w:tc>
        <w:tc>
          <w:tcPr>
            <w:tcW w:w="268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rPr>
                <w:b/>
                <w:bCs/>
              </w:rPr>
            </w:pPr>
          </w:p>
          <w:p w:rsidR="00570395" w:rsidRPr="00356320" w:rsidRDefault="00570395" w:rsidP="008A76D6">
            <w:pPr>
              <w:pStyle w:val="TableParagraph"/>
              <w:kinsoku w:val="0"/>
              <w:overflowPunct w:val="0"/>
              <w:ind w:left="459"/>
            </w:pPr>
            <w:r w:rsidRPr="00356320">
              <w:rPr>
                <w:spacing w:val="-1"/>
              </w:rPr>
              <w:t>Financial</w:t>
            </w:r>
            <w:r w:rsidRPr="00356320">
              <w:rPr>
                <w:spacing w:val="-3"/>
              </w:rPr>
              <w:t xml:space="preserve"> </w:t>
            </w:r>
            <w:r w:rsidRPr="00356320">
              <w:rPr>
                <w:spacing w:val="-1"/>
              </w:rPr>
              <w:t>problem</w:t>
            </w:r>
          </w:p>
        </w:tc>
        <w:tc>
          <w:tcPr>
            <w:tcW w:w="278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rPr>
                <w:b/>
                <w:bCs/>
              </w:rPr>
            </w:pPr>
          </w:p>
          <w:p w:rsidR="00570395" w:rsidRPr="00356320" w:rsidRDefault="00570395" w:rsidP="008A76D6">
            <w:pPr>
              <w:pStyle w:val="TableParagraph"/>
              <w:kinsoku w:val="0"/>
              <w:overflowPunct w:val="0"/>
              <w:ind w:left="4"/>
              <w:jc w:val="center"/>
            </w:pPr>
            <w:r w:rsidRPr="00356320">
              <w:t>9</w:t>
            </w:r>
          </w:p>
        </w:tc>
        <w:tc>
          <w:tcPr>
            <w:tcW w:w="160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rPr>
                <w:b/>
                <w:bCs/>
              </w:rPr>
            </w:pPr>
          </w:p>
          <w:p w:rsidR="00570395" w:rsidRPr="00356320" w:rsidRDefault="00570395" w:rsidP="008A76D6">
            <w:pPr>
              <w:pStyle w:val="TableParagraph"/>
              <w:kinsoku w:val="0"/>
              <w:overflowPunct w:val="0"/>
              <w:ind w:right="1"/>
              <w:jc w:val="center"/>
            </w:pPr>
            <w:r w:rsidRPr="00356320">
              <w:t>18%</w:t>
            </w:r>
          </w:p>
        </w:tc>
      </w:tr>
      <w:tr w:rsidR="00570395" w:rsidRPr="00356320" w:rsidTr="008A76D6">
        <w:trPr>
          <w:trHeight w:hRule="exact" w:val="663"/>
        </w:trPr>
        <w:tc>
          <w:tcPr>
            <w:tcW w:w="118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2</w:t>
            </w:r>
          </w:p>
        </w:tc>
        <w:tc>
          <w:tcPr>
            <w:tcW w:w="268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589"/>
            </w:pPr>
            <w:r w:rsidRPr="00356320">
              <w:t>Nobody</w:t>
            </w:r>
            <w:r w:rsidRPr="00356320">
              <w:rPr>
                <w:spacing w:val="-8"/>
              </w:rPr>
              <w:t xml:space="preserve"> </w:t>
            </w:r>
            <w:r w:rsidRPr="00356320">
              <w:t>to</w:t>
            </w:r>
            <w:r w:rsidRPr="00356320">
              <w:rPr>
                <w:spacing w:val="7"/>
              </w:rPr>
              <w:t xml:space="preserve"> </w:t>
            </w:r>
            <w:r w:rsidRPr="00356320">
              <w:rPr>
                <w:spacing w:val="-3"/>
              </w:rPr>
              <w:t>help</w:t>
            </w:r>
          </w:p>
        </w:tc>
        <w:tc>
          <w:tcPr>
            <w:tcW w:w="278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4"/>
              <w:jc w:val="center"/>
            </w:pPr>
            <w:r w:rsidRPr="00356320">
              <w:t>2</w:t>
            </w:r>
          </w:p>
        </w:tc>
        <w:tc>
          <w:tcPr>
            <w:tcW w:w="160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2"/>
              <w:jc w:val="center"/>
            </w:pPr>
            <w:r w:rsidRPr="00356320">
              <w:t>4%</w:t>
            </w:r>
          </w:p>
        </w:tc>
      </w:tr>
      <w:tr w:rsidR="00570395" w:rsidRPr="00356320" w:rsidTr="008A76D6">
        <w:trPr>
          <w:trHeight w:hRule="exact" w:val="662"/>
        </w:trPr>
        <w:tc>
          <w:tcPr>
            <w:tcW w:w="118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3</w:t>
            </w:r>
          </w:p>
        </w:tc>
        <w:tc>
          <w:tcPr>
            <w:tcW w:w="268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838"/>
            </w:pPr>
            <w:r w:rsidRPr="00356320">
              <w:rPr>
                <w:spacing w:val="-1"/>
              </w:rPr>
              <w:t>Efficiency</w:t>
            </w:r>
          </w:p>
        </w:tc>
        <w:tc>
          <w:tcPr>
            <w:tcW w:w="278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jc w:val="center"/>
            </w:pPr>
            <w:r w:rsidRPr="00356320">
              <w:t>10</w:t>
            </w:r>
          </w:p>
        </w:tc>
        <w:tc>
          <w:tcPr>
            <w:tcW w:w="160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1"/>
              <w:jc w:val="center"/>
            </w:pPr>
            <w:r w:rsidRPr="00356320">
              <w:t>20%</w:t>
            </w:r>
          </w:p>
        </w:tc>
      </w:tr>
      <w:tr w:rsidR="00570395" w:rsidRPr="00356320" w:rsidTr="008A76D6">
        <w:trPr>
          <w:trHeight w:hRule="exact" w:val="668"/>
        </w:trPr>
        <w:tc>
          <w:tcPr>
            <w:tcW w:w="118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rPr>
                <w:b/>
                <w:bCs/>
              </w:rPr>
            </w:pPr>
          </w:p>
          <w:p w:rsidR="00570395" w:rsidRPr="00356320" w:rsidRDefault="00570395" w:rsidP="008A76D6">
            <w:pPr>
              <w:pStyle w:val="TableParagraph"/>
              <w:kinsoku w:val="0"/>
              <w:overflowPunct w:val="0"/>
              <w:ind w:right="3"/>
              <w:jc w:val="center"/>
            </w:pPr>
            <w:r w:rsidRPr="00356320">
              <w:t>4</w:t>
            </w:r>
          </w:p>
        </w:tc>
        <w:tc>
          <w:tcPr>
            <w:tcW w:w="268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rPr>
                <w:b/>
                <w:bCs/>
              </w:rPr>
            </w:pPr>
          </w:p>
          <w:p w:rsidR="00570395" w:rsidRPr="00356320" w:rsidRDefault="00570395" w:rsidP="008A76D6">
            <w:pPr>
              <w:pStyle w:val="TableParagraph"/>
              <w:kinsoku w:val="0"/>
              <w:overflowPunct w:val="0"/>
              <w:ind w:left="786"/>
            </w:pPr>
            <w:r w:rsidRPr="00356320">
              <w:rPr>
                <w:spacing w:val="-2"/>
              </w:rPr>
              <w:t>Home</w:t>
            </w:r>
            <w:r w:rsidRPr="00356320">
              <w:rPr>
                <w:spacing w:val="1"/>
              </w:rPr>
              <w:t xml:space="preserve"> </w:t>
            </w:r>
            <w:r w:rsidRPr="00356320">
              <w:rPr>
                <w:spacing w:val="-1"/>
              </w:rPr>
              <w:t>Care</w:t>
            </w:r>
          </w:p>
        </w:tc>
        <w:tc>
          <w:tcPr>
            <w:tcW w:w="278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rPr>
                <w:b/>
                <w:bCs/>
              </w:rPr>
            </w:pPr>
          </w:p>
          <w:p w:rsidR="00570395" w:rsidRPr="00356320" w:rsidRDefault="00570395" w:rsidP="008A76D6">
            <w:pPr>
              <w:pStyle w:val="TableParagraph"/>
              <w:kinsoku w:val="0"/>
              <w:overflowPunct w:val="0"/>
              <w:jc w:val="center"/>
            </w:pPr>
            <w:r w:rsidRPr="00356320">
              <w:t>29</w:t>
            </w:r>
          </w:p>
        </w:tc>
        <w:tc>
          <w:tcPr>
            <w:tcW w:w="160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rPr>
                <w:b/>
                <w:bCs/>
              </w:rPr>
            </w:pPr>
          </w:p>
          <w:p w:rsidR="00570395" w:rsidRPr="00356320" w:rsidRDefault="00570395" w:rsidP="008A76D6">
            <w:pPr>
              <w:pStyle w:val="TableParagraph"/>
              <w:kinsoku w:val="0"/>
              <w:overflowPunct w:val="0"/>
              <w:ind w:right="1"/>
              <w:jc w:val="center"/>
            </w:pPr>
            <w:r w:rsidRPr="00356320">
              <w:t>58%</w:t>
            </w:r>
          </w:p>
        </w:tc>
      </w:tr>
      <w:tr w:rsidR="00570395" w:rsidRPr="00356320" w:rsidTr="008A76D6">
        <w:trPr>
          <w:trHeight w:hRule="exact" w:val="662"/>
        </w:trPr>
        <w:tc>
          <w:tcPr>
            <w:tcW w:w="118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rPr>
                <w:rFonts w:ascii="Times New Roman" w:hAnsi="Times New Roman" w:cs="Times New Roman"/>
                <w:sz w:val="24"/>
                <w:szCs w:val="24"/>
              </w:rPr>
            </w:pPr>
          </w:p>
        </w:tc>
        <w:tc>
          <w:tcPr>
            <w:tcW w:w="268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7"/>
              <w:jc w:val="center"/>
            </w:pPr>
            <w:r w:rsidRPr="00356320">
              <w:rPr>
                <w:spacing w:val="1"/>
              </w:rPr>
              <w:t>Total</w:t>
            </w:r>
          </w:p>
        </w:tc>
        <w:tc>
          <w:tcPr>
            <w:tcW w:w="278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jc w:val="center"/>
            </w:pPr>
            <w:r w:rsidRPr="00356320">
              <w:t>50</w:t>
            </w:r>
          </w:p>
        </w:tc>
        <w:tc>
          <w:tcPr>
            <w:tcW w:w="1604"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517"/>
            </w:pPr>
            <w:r w:rsidRPr="00356320">
              <w:t>100%</w:t>
            </w:r>
          </w:p>
        </w:tc>
      </w:tr>
    </w:tbl>
    <w:p w:rsidR="00570395" w:rsidRPr="00356320"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 Source : primary data</w:t>
      </w:r>
    </w:p>
    <w:p w:rsidR="00CD62A7" w:rsidRDefault="000A596B" w:rsidP="00CD62A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sidR="00CD62A7">
        <w:rPr>
          <w:rFonts w:ascii="Times New Roman" w:hAnsi="Times New Roman" w:cs="Times New Roman"/>
          <w:b/>
          <w:sz w:val="24"/>
          <w:szCs w:val="24"/>
        </w:rPr>
        <w:t xml:space="preserve"> 4.12</w:t>
      </w:r>
    </w:p>
    <w:p w:rsidR="001730DF" w:rsidRPr="006E0790" w:rsidRDefault="006E0790" w:rsidP="006E0790">
      <w:pPr>
        <w:spacing w:line="360" w:lineRule="auto"/>
        <w:jc w:val="center"/>
        <w:rPr>
          <w:rFonts w:ascii="Times New Roman" w:hAnsi="Times New Roman" w:cs="Times New Roman"/>
          <w:b/>
          <w:sz w:val="24"/>
          <w:szCs w:val="24"/>
        </w:rPr>
      </w:pPr>
      <w:r w:rsidRPr="00BF58DC">
        <w:rPr>
          <w:rFonts w:ascii="Times New Roman" w:hAnsi="Times New Roman" w:cs="Times New Roman"/>
          <w:b/>
          <w:sz w:val="24"/>
          <w:szCs w:val="24"/>
        </w:rPr>
        <w:t>Reasons to Approach</w:t>
      </w:r>
      <w:r>
        <w:rPr>
          <w:rFonts w:ascii="Times New Roman" w:hAnsi="Times New Roman" w:cs="Times New Roman"/>
          <w:b/>
          <w:sz w:val="24"/>
          <w:szCs w:val="24"/>
        </w:rPr>
        <w:t xml:space="preserve"> palliative services</w:t>
      </w:r>
    </w:p>
    <w:p w:rsidR="001730DF" w:rsidRPr="00356320" w:rsidRDefault="00CD62A7" w:rsidP="006E0790">
      <w:pPr>
        <w:spacing w:line="360" w:lineRule="auto"/>
        <w:jc w:val="center"/>
        <w:rPr>
          <w:rFonts w:ascii="Times New Roman" w:hAnsi="Times New Roman" w:cs="Times New Roman"/>
          <w:sz w:val="24"/>
          <w:szCs w:val="24"/>
        </w:rPr>
      </w:pPr>
      <w:r>
        <w:rPr>
          <w:noProof/>
          <w:lang w:val="en-IN" w:eastAsia="en-IN"/>
        </w:rPr>
        <w:drawing>
          <wp:inline distT="0" distB="0" distL="0" distR="0" wp14:anchorId="2F8CE617" wp14:editId="4ED9574E">
            <wp:extent cx="4987637" cy="2175163"/>
            <wp:effectExtent l="0" t="0" r="22860"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0790" w:rsidRDefault="006E0790" w:rsidP="006E0790">
      <w:pPr>
        <w:spacing w:line="360" w:lineRule="auto"/>
        <w:jc w:val="both"/>
        <w:rPr>
          <w:rFonts w:ascii="Times New Roman" w:hAnsi="Times New Roman" w:cs="Times New Roman"/>
          <w:sz w:val="24"/>
          <w:szCs w:val="24"/>
        </w:rPr>
      </w:pPr>
      <w:r w:rsidRPr="00920049">
        <w:rPr>
          <w:rFonts w:ascii="Times New Roman" w:hAnsi="Times New Roman" w:cs="Times New Roman"/>
          <w:b/>
          <w:sz w:val="24"/>
          <w:szCs w:val="24"/>
        </w:rPr>
        <w:t>Interpretation</w:t>
      </w:r>
    </w:p>
    <w:p w:rsidR="00570395" w:rsidRPr="00356320"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Table </w:t>
      </w:r>
      <w:r w:rsidR="001730DF">
        <w:rPr>
          <w:rFonts w:ascii="Times New Roman" w:hAnsi="Times New Roman" w:cs="Times New Roman"/>
          <w:sz w:val="24"/>
          <w:szCs w:val="24"/>
        </w:rPr>
        <w:t>4.12</w:t>
      </w:r>
      <w:r w:rsidRPr="00356320">
        <w:rPr>
          <w:rFonts w:ascii="Times New Roman" w:hAnsi="Times New Roman" w:cs="Times New Roman"/>
          <w:sz w:val="24"/>
          <w:szCs w:val="24"/>
        </w:rPr>
        <w:t xml:space="preserve"> interpret that out of 50 samples 18 percent patients are approaching palliative care facing financial problems, 4 percent patients are due to nobody to help, 20 percent patient approach palliative care due to the efficiency of palliative services, and remaining 50 were approach palliative care for home care.</w:t>
      </w:r>
    </w:p>
    <w:p w:rsidR="001730DF" w:rsidRDefault="00570395" w:rsidP="001730DF">
      <w:pPr>
        <w:jc w:val="center"/>
        <w:rPr>
          <w:rFonts w:ascii="Times New Roman" w:hAnsi="Times New Roman" w:cs="Times New Roman"/>
          <w:b/>
          <w:sz w:val="24"/>
          <w:szCs w:val="24"/>
        </w:rPr>
      </w:pPr>
      <w:r w:rsidRPr="00BF58DC">
        <w:rPr>
          <w:rFonts w:ascii="Times New Roman" w:hAnsi="Times New Roman" w:cs="Times New Roman"/>
          <w:b/>
          <w:sz w:val="24"/>
          <w:szCs w:val="24"/>
        </w:rPr>
        <w:lastRenderedPageBreak/>
        <w:t xml:space="preserve">Table </w:t>
      </w:r>
      <w:r w:rsidR="001730DF">
        <w:rPr>
          <w:rFonts w:ascii="Times New Roman" w:hAnsi="Times New Roman" w:cs="Times New Roman"/>
          <w:b/>
          <w:sz w:val="24"/>
          <w:szCs w:val="24"/>
        </w:rPr>
        <w:t>4.13</w:t>
      </w:r>
    </w:p>
    <w:p w:rsidR="00570395" w:rsidRPr="00BF58DC" w:rsidRDefault="00570395" w:rsidP="001730DF">
      <w:pPr>
        <w:jc w:val="center"/>
        <w:rPr>
          <w:rFonts w:ascii="Times New Roman" w:hAnsi="Times New Roman" w:cs="Times New Roman"/>
          <w:b/>
          <w:sz w:val="24"/>
          <w:szCs w:val="24"/>
        </w:rPr>
      </w:pPr>
      <w:r w:rsidRPr="00BF58DC">
        <w:rPr>
          <w:rFonts w:ascii="Times New Roman" w:hAnsi="Times New Roman" w:cs="Times New Roman"/>
          <w:b/>
          <w:sz w:val="24"/>
          <w:szCs w:val="24"/>
        </w:rPr>
        <w:t>Physical condition of the respondents.</w:t>
      </w:r>
    </w:p>
    <w:tbl>
      <w:tblPr>
        <w:tblW w:w="0" w:type="auto"/>
        <w:tblInd w:w="178" w:type="dxa"/>
        <w:tblLayout w:type="fixed"/>
        <w:tblCellMar>
          <w:left w:w="0" w:type="dxa"/>
          <w:right w:w="0" w:type="dxa"/>
        </w:tblCellMar>
        <w:tblLook w:val="0000" w:firstRow="0" w:lastRow="0" w:firstColumn="0" w:lastColumn="0" w:noHBand="0" w:noVBand="0"/>
      </w:tblPr>
      <w:tblGrid>
        <w:gridCol w:w="1181"/>
        <w:gridCol w:w="2689"/>
        <w:gridCol w:w="2785"/>
        <w:gridCol w:w="1599"/>
      </w:tblGrid>
      <w:tr w:rsidR="00570395" w:rsidRPr="00356320" w:rsidTr="008A76D6">
        <w:trPr>
          <w:trHeight w:hRule="exact" w:val="662"/>
        </w:trPr>
        <w:tc>
          <w:tcPr>
            <w:tcW w:w="1181"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left="306"/>
            </w:pPr>
            <w:r w:rsidRPr="00356320">
              <w:rPr>
                <w:color w:val="FFFFFF"/>
                <w:spacing w:val="-1"/>
              </w:rPr>
              <w:t>Sl.No</w:t>
            </w:r>
          </w:p>
        </w:tc>
        <w:tc>
          <w:tcPr>
            <w:tcW w:w="2689"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left="421"/>
            </w:pPr>
            <w:r w:rsidRPr="00356320">
              <w:rPr>
                <w:color w:val="FFFFFF"/>
                <w:spacing w:val="-1"/>
              </w:rPr>
              <w:t>Physical</w:t>
            </w:r>
            <w:r w:rsidRPr="00356320">
              <w:rPr>
                <w:color w:val="FFFFFF"/>
                <w:spacing w:val="-7"/>
              </w:rPr>
              <w:t xml:space="preserve"> </w:t>
            </w:r>
            <w:r w:rsidRPr="00356320">
              <w:rPr>
                <w:color w:val="FFFFFF"/>
                <w:spacing w:val="-1"/>
              </w:rPr>
              <w:t>Condition</w:t>
            </w:r>
          </w:p>
        </w:tc>
        <w:tc>
          <w:tcPr>
            <w:tcW w:w="2785"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left="464"/>
            </w:pPr>
            <w:r w:rsidRPr="00356320">
              <w:rPr>
                <w:color w:val="FFFFFF"/>
              </w:rPr>
              <w:t>No</w:t>
            </w:r>
            <w:r w:rsidRPr="00356320">
              <w:rPr>
                <w:color w:val="FFFFFF"/>
                <w:spacing w:val="1"/>
              </w:rPr>
              <w:t xml:space="preserve"> </w:t>
            </w:r>
            <w:r w:rsidRPr="00356320">
              <w:rPr>
                <w:color w:val="FFFFFF"/>
                <w:spacing w:val="2"/>
              </w:rPr>
              <w:t>of</w:t>
            </w:r>
            <w:r w:rsidRPr="00356320">
              <w:rPr>
                <w:color w:val="FFFFFF"/>
                <w:spacing w:val="-6"/>
              </w:rPr>
              <w:t xml:space="preserve"> </w:t>
            </w:r>
            <w:r w:rsidRPr="00356320">
              <w:rPr>
                <w:color w:val="FFFFFF"/>
                <w:spacing w:val="-1"/>
              </w:rPr>
              <w:t>Respondents</w:t>
            </w:r>
          </w:p>
        </w:tc>
        <w:tc>
          <w:tcPr>
            <w:tcW w:w="1599"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left="272"/>
            </w:pPr>
            <w:r w:rsidRPr="00356320">
              <w:rPr>
                <w:color w:val="FFFFFF"/>
                <w:spacing w:val="-1"/>
              </w:rPr>
              <w:t>percentage</w:t>
            </w:r>
          </w:p>
        </w:tc>
      </w:tr>
      <w:tr w:rsidR="00570395" w:rsidRPr="00356320" w:rsidTr="008A76D6">
        <w:trPr>
          <w:trHeight w:hRule="exact" w:val="667"/>
        </w:trPr>
        <w:tc>
          <w:tcPr>
            <w:tcW w:w="118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pPr>
          </w:p>
          <w:p w:rsidR="00570395" w:rsidRPr="00356320" w:rsidRDefault="00570395" w:rsidP="008A76D6">
            <w:pPr>
              <w:pStyle w:val="TableParagraph"/>
              <w:kinsoku w:val="0"/>
              <w:overflowPunct w:val="0"/>
              <w:ind w:right="3"/>
              <w:jc w:val="center"/>
            </w:pPr>
            <w:r w:rsidRPr="00356320">
              <w:t>1</w:t>
            </w:r>
          </w:p>
        </w:tc>
        <w:tc>
          <w:tcPr>
            <w:tcW w:w="2689"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pPr>
          </w:p>
          <w:p w:rsidR="00570395" w:rsidRPr="00356320" w:rsidRDefault="00570395" w:rsidP="008A76D6">
            <w:pPr>
              <w:pStyle w:val="TableParagraph"/>
              <w:kinsoku w:val="0"/>
              <w:overflowPunct w:val="0"/>
              <w:ind w:left="805"/>
            </w:pPr>
            <w:r w:rsidRPr="00356320">
              <w:rPr>
                <w:spacing w:val="-1"/>
              </w:rPr>
              <w:t>Bed</w:t>
            </w:r>
            <w:r w:rsidRPr="00356320">
              <w:rPr>
                <w:spacing w:val="2"/>
              </w:rPr>
              <w:t xml:space="preserve"> </w:t>
            </w:r>
            <w:r w:rsidRPr="00356320">
              <w:rPr>
                <w:spacing w:val="-1"/>
              </w:rPr>
              <w:t>ridden</w:t>
            </w:r>
          </w:p>
        </w:tc>
        <w:tc>
          <w:tcPr>
            <w:tcW w:w="278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pPr>
          </w:p>
          <w:p w:rsidR="00570395" w:rsidRPr="00356320" w:rsidRDefault="00570395" w:rsidP="008A76D6">
            <w:pPr>
              <w:pStyle w:val="TableParagraph"/>
              <w:kinsoku w:val="0"/>
              <w:overflowPunct w:val="0"/>
              <w:ind w:right="7"/>
              <w:jc w:val="center"/>
            </w:pPr>
            <w:r w:rsidRPr="00356320">
              <w:t>21</w:t>
            </w:r>
          </w:p>
        </w:tc>
        <w:tc>
          <w:tcPr>
            <w:tcW w:w="1599"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pPr>
          </w:p>
          <w:p w:rsidR="00570395" w:rsidRPr="00356320" w:rsidRDefault="00570395" w:rsidP="008A76D6">
            <w:pPr>
              <w:pStyle w:val="TableParagraph"/>
              <w:kinsoku w:val="0"/>
              <w:overflowPunct w:val="0"/>
              <w:ind w:right="4"/>
              <w:jc w:val="center"/>
            </w:pPr>
            <w:r w:rsidRPr="00356320">
              <w:t>42%</w:t>
            </w:r>
          </w:p>
        </w:tc>
      </w:tr>
      <w:tr w:rsidR="00570395" w:rsidRPr="00356320" w:rsidTr="008A76D6">
        <w:trPr>
          <w:trHeight w:hRule="exact" w:val="663"/>
        </w:trPr>
        <w:tc>
          <w:tcPr>
            <w:tcW w:w="118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right="3"/>
              <w:jc w:val="center"/>
            </w:pPr>
            <w:r w:rsidRPr="00356320">
              <w:t>2</w:t>
            </w:r>
          </w:p>
        </w:tc>
        <w:tc>
          <w:tcPr>
            <w:tcW w:w="2689"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right="3"/>
              <w:jc w:val="center"/>
            </w:pPr>
            <w:r w:rsidRPr="00356320">
              <w:rPr>
                <w:spacing w:val="-2"/>
              </w:rPr>
              <w:t>Aged</w:t>
            </w:r>
          </w:p>
        </w:tc>
        <w:tc>
          <w:tcPr>
            <w:tcW w:w="278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right="4"/>
              <w:jc w:val="center"/>
            </w:pPr>
            <w:r w:rsidRPr="00356320">
              <w:t>9</w:t>
            </w:r>
          </w:p>
        </w:tc>
        <w:tc>
          <w:tcPr>
            <w:tcW w:w="1599"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right="4"/>
              <w:jc w:val="center"/>
            </w:pPr>
            <w:r w:rsidRPr="00356320">
              <w:t>18%</w:t>
            </w:r>
          </w:p>
        </w:tc>
      </w:tr>
      <w:tr w:rsidR="00570395" w:rsidRPr="00356320" w:rsidTr="008A76D6">
        <w:trPr>
          <w:trHeight w:hRule="exact" w:val="662"/>
        </w:trPr>
        <w:tc>
          <w:tcPr>
            <w:tcW w:w="118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right="3"/>
              <w:jc w:val="center"/>
            </w:pPr>
            <w:r w:rsidRPr="00356320">
              <w:t>3</w:t>
            </w:r>
          </w:p>
        </w:tc>
        <w:tc>
          <w:tcPr>
            <w:tcW w:w="2689"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right="6"/>
              <w:jc w:val="center"/>
            </w:pPr>
            <w:r w:rsidRPr="00356320">
              <w:rPr>
                <w:spacing w:val="-1"/>
              </w:rPr>
              <w:t>Normal</w:t>
            </w:r>
          </w:p>
        </w:tc>
        <w:tc>
          <w:tcPr>
            <w:tcW w:w="278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right="7"/>
              <w:jc w:val="center"/>
            </w:pPr>
            <w:r w:rsidRPr="00356320">
              <w:t>15</w:t>
            </w:r>
          </w:p>
        </w:tc>
        <w:tc>
          <w:tcPr>
            <w:tcW w:w="1599"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right="4"/>
              <w:jc w:val="center"/>
            </w:pPr>
            <w:r w:rsidRPr="00356320">
              <w:t>30%</w:t>
            </w:r>
          </w:p>
        </w:tc>
      </w:tr>
      <w:tr w:rsidR="00570395" w:rsidRPr="00356320" w:rsidTr="008A76D6">
        <w:trPr>
          <w:trHeight w:hRule="exact" w:val="668"/>
        </w:trPr>
        <w:tc>
          <w:tcPr>
            <w:tcW w:w="118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pPr>
          </w:p>
          <w:p w:rsidR="00570395" w:rsidRPr="00356320" w:rsidRDefault="00570395" w:rsidP="008A76D6">
            <w:pPr>
              <w:pStyle w:val="TableParagraph"/>
              <w:kinsoku w:val="0"/>
              <w:overflowPunct w:val="0"/>
              <w:ind w:right="3"/>
              <w:jc w:val="center"/>
            </w:pPr>
            <w:r w:rsidRPr="00356320">
              <w:t>4</w:t>
            </w:r>
          </w:p>
        </w:tc>
        <w:tc>
          <w:tcPr>
            <w:tcW w:w="2689"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pPr>
          </w:p>
          <w:p w:rsidR="00570395" w:rsidRPr="00356320" w:rsidRDefault="00570395" w:rsidP="008A76D6">
            <w:pPr>
              <w:pStyle w:val="TableParagraph"/>
              <w:kinsoku w:val="0"/>
              <w:overflowPunct w:val="0"/>
              <w:ind w:left="296"/>
            </w:pPr>
            <w:r w:rsidRPr="00356320">
              <w:rPr>
                <w:spacing w:val="-1"/>
              </w:rPr>
              <w:t>Difficulty</w:t>
            </w:r>
            <w:r w:rsidRPr="00356320">
              <w:rPr>
                <w:spacing w:val="2"/>
              </w:rPr>
              <w:t xml:space="preserve"> </w:t>
            </w:r>
            <w:r w:rsidRPr="00356320">
              <w:rPr>
                <w:spacing w:val="-3"/>
              </w:rPr>
              <w:t>in</w:t>
            </w:r>
            <w:r w:rsidRPr="00356320">
              <w:rPr>
                <w:spacing w:val="2"/>
              </w:rPr>
              <w:t xml:space="preserve"> </w:t>
            </w:r>
            <w:r w:rsidRPr="00356320">
              <w:rPr>
                <w:spacing w:val="-2"/>
              </w:rPr>
              <w:t>Walking</w:t>
            </w:r>
          </w:p>
        </w:tc>
        <w:tc>
          <w:tcPr>
            <w:tcW w:w="278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pPr>
          </w:p>
          <w:p w:rsidR="00570395" w:rsidRPr="00356320" w:rsidRDefault="00570395" w:rsidP="008A76D6">
            <w:pPr>
              <w:pStyle w:val="TableParagraph"/>
              <w:kinsoku w:val="0"/>
              <w:overflowPunct w:val="0"/>
              <w:ind w:right="4"/>
              <w:jc w:val="center"/>
            </w:pPr>
            <w:r w:rsidRPr="00356320">
              <w:t>2</w:t>
            </w:r>
          </w:p>
        </w:tc>
        <w:tc>
          <w:tcPr>
            <w:tcW w:w="1599"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6"/>
            </w:pPr>
          </w:p>
          <w:p w:rsidR="00570395" w:rsidRPr="00356320" w:rsidRDefault="00570395" w:rsidP="008A76D6">
            <w:pPr>
              <w:pStyle w:val="TableParagraph"/>
              <w:kinsoku w:val="0"/>
              <w:overflowPunct w:val="0"/>
              <w:ind w:right="1"/>
              <w:jc w:val="center"/>
            </w:pPr>
            <w:r w:rsidRPr="00356320">
              <w:t>4%</w:t>
            </w:r>
          </w:p>
        </w:tc>
      </w:tr>
      <w:tr w:rsidR="00570395" w:rsidRPr="00356320" w:rsidTr="008A76D6">
        <w:trPr>
          <w:trHeight w:hRule="exact" w:val="662"/>
        </w:trPr>
        <w:tc>
          <w:tcPr>
            <w:tcW w:w="118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right="3"/>
              <w:jc w:val="center"/>
            </w:pPr>
            <w:r w:rsidRPr="00356320">
              <w:t>5</w:t>
            </w:r>
          </w:p>
        </w:tc>
        <w:tc>
          <w:tcPr>
            <w:tcW w:w="2689"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left="138"/>
            </w:pPr>
            <w:r w:rsidRPr="00356320">
              <w:t>O</w:t>
            </w:r>
            <w:r w:rsidRPr="00356320">
              <w:rPr>
                <w:spacing w:val="4"/>
              </w:rPr>
              <w:t>t</w:t>
            </w:r>
            <w:r w:rsidRPr="00356320">
              <w:rPr>
                <w:spacing w:val="-5"/>
              </w:rPr>
              <w:t>h</w:t>
            </w:r>
            <w:r w:rsidRPr="00356320">
              <w:rPr>
                <w:spacing w:val="-1"/>
              </w:rPr>
              <w:t>e</w:t>
            </w:r>
            <w:r w:rsidRPr="00356320">
              <w:rPr>
                <w:spacing w:val="1"/>
              </w:rPr>
              <w:t>r</w:t>
            </w:r>
            <w:r w:rsidRPr="00356320">
              <w:rPr>
                <w:spacing w:val="-3"/>
              </w:rPr>
              <w:t>s</w:t>
            </w:r>
            <w:r w:rsidRPr="00356320">
              <w:rPr>
                <w:spacing w:val="1"/>
              </w:rPr>
              <w:t>(</w:t>
            </w:r>
            <w:r w:rsidRPr="00356320">
              <w:rPr>
                <w:spacing w:val="-2"/>
              </w:rPr>
              <w:t>C</w:t>
            </w:r>
            <w:r w:rsidRPr="00356320">
              <w:rPr>
                <w:spacing w:val="-5"/>
              </w:rPr>
              <w:t>h</w:t>
            </w:r>
            <w:r w:rsidRPr="00356320">
              <w:rPr>
                <w:spacing w:val="3"/>
              </w:rPr>
              <w:t>e</w:t>
            </w:r>
            <w:r w:rsidRPr="00356320">
              <w:rPr>
                <w:spacing w:val="-10"/>
              </w:rPr>
              <w:t>m</w:t>
            </w:r>
            <w:r w:rsidRPr="00356320">
              <w:rPr>
                <w:spacing w:val="4"/>
              </w:rPr>
              <w:t>o</w:t>
            </w:r>
            <w:r w:rsidRPr="00356320">
              <w:t>,</w:t>
            </w:r>
            <w:r w:rsidRPr="00356320">
              <w:rPr>
                <w:spacing w:val="6"/>
              </w:rPr>
              <w:t xml:space="preserve"> </w:t>
            </w:r>
            <w:r w:rsidRPr="00356320">
              <w:rPr>
                <w:spacing w:val="4"/>
              </w:rPr>
              <w:t>D</w:t>
            </w:r>
            <w:r w:rsidRPr="00356320">
              <w:rPr>
                <w:spacing w:val="-5"/>
              </w:rPr>
              <w:t>i</w:t>
            </w:r>
            <w:r w:rsidRPr="00356320">
              <w:rPr>
                <w:spacing w:val="3"/>
              </w:rPr>
              <w:t>a</w:t>
            </w:r>
            <w:r w:rsidRPr="00356320">
              <w:rPr>
                <w:spacing w:val="-5"/>
              </w:rPr>
              <w:t>ly</w:t>
            </w:r>
            <w:r w:rsidRPr="00356320">
              <w:rPr>
                <w:spacing w:val="7"/>
              </w:rPr>
              <w:t>s</w:t>
            </w:r>
            <w:r w:rsidRPr="00356320">
              <w:rPr>
                <w:spacing w:val="-5"/>
              </w:rPr>
              <w:t>i</w:t>
            </w:r>
            <w:r w:rsidRPr="00356320">
              <w:rPr>
                <w:spacing w:val="-3"/>
              </w:rPr>
              <w:t>s</w:t>
            </w:r>
            <w:r w:rsidRPr="00356320">
              <w:t>)</w:t>
            </w:r>
          </w:p>
        </w:tc>
        <w:tc>
          <w:tcPr>
            <w:tcW w:w="278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right="4"/>
              <w:jc w:val="center"/>
            </w:pPr>
            <w:r w:rsidRPr="00356320">
              <w:t>3</w:t>
            </w:r>
          </w:p>
        </w:tc>
        <w:tc>
          <w:tcPr>
            <w:tcW w:w="1599"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right="1"/>
              <w:jc w:val="center"/>
            </w:pPr>
            <w:r w:rsidRPr="00356320">
              <w:t>6%</w:t>
            </w:r>
          </w:p>
        </w:tc>
      </w:tr>
      <w:tr w:rsidR="00570395" w:rsidRPr="00356320" w:rsidTr="008A76D6">
        <w:trPr>
          <w:trHeight w:hRule="exact" w:val="667"/>
        </w:trPr>
        <w:tc>
          <w:tcPr>
            <w:tcW w:w="118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rPr>
                <w:rFonts w:ascii="Times New Roman" w:hAnsi="Times New Roman" w:cs="Times New Roman"/>
                <w:sz w:val="24"/>
                <w:szCs w:val="24"/>
              </w:rPr>
            </w:pPr>
          </w:p>
        </w:tc>
        <w:tc>
          <w:tcPr>
            <w:tcW w:w="2689"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left="2"/>
              <w:jc w:val="center"/>
            </w:pPr>
            <w:r w:rsidRPr="00356320">
              <w:rPr>
                <w:spacing w:val="1"/>
              </w:rPr>
              <w:t>Total</w:t>
            </w:r>
          </w:p>
        </w:tc>
        <w:tc>
          <w:tcPr>
            <w:tcW w:w="2785"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ind w:right="7"/>
              <w:jc w:val="center"/>
            </w:pPr>
            <w:r w:rsidRPr="00356320">
              <w:t>50</w:t>
            </w:r>
          </w:p>
        </w:tc>
        <w:tc>
          <w:tcPr>
            <w:tcW w:w="1599"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pPr>
          </w:p>
          <w:p w:rsidR="00570395" w:rsidRPr="00356320" w:rsidRDefault="00570395" w:rsidP="008A76D6">
            <w:pPr>
              <w:pStyle w:val="TableParagraph"/>
              <w:kinsoku w:val="0"/>
              <w:overflowPunct w:val="0"/>
              <w:jc w:val="center"/>
            </w:pPr>
            <w:r w:rsidRPr="00356320">
              <w:t>100</w:t>
            </w:r>
          </w:p>
        </w:tc>
      </w:tr>
    </w:tbl>
    <w:p w:rsidR="00570395" w:rsidRPr="00356320" w:rsidRDefault="00BF58DC" w:rsidP="00570395">
      <w:pPr>
        <w:spacing w:line="360" w:lineRule="auto"/>
        <w:jc w:val="both"/>
        <w:rPr>
          <w:rFonts w:ascii="Times New Roman" w:hAnsi="Times New Roman" w:cs="Times New Roman"/>
          <w:sz w:val="24"/>
          <w:szCs w:val="24"/>
        </w:rPr>
      </w:pPr>
      <w:r>
        <w:rPr>
          <w:rFonts w:ascii="Times New Roman" w:hAnsi="Times New Roman" w:cs="Times New Roman"/>
          <w:sz w:val="24"/>
          <w:szCs w:val="24"/>
        </w:rPr>
        <w:t>Source : primary data</w:t>
      </w:r>
    </w:p>
    <w:p w:rsidR="006E0790" w:rsidRDefault="000A596B" w:rsidP="006E07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sidR="006E0790">
        <w:rPr>
          <w:rFonts w:ascii="Times New Roman" w:hAnsi="Times New Roman" w:cs="Times New Roman"/>
          <w:b/>
          <w:sz w:val="24"/>
          <w:szCs w:val="24"/>
        </w:rPr>
        <w:t xml:space="preserve"> 4.13</w:t>
      </w:r>
    </w:p>
    <w:p w:rsidR="001730DF" w:rsidRPr="006E0790" w:rsidRDefault="006E0790" w:rsidP="006E0790">
      <w:pPr>
        <w:jc w:val="center"/>
        <w:rPr>
          <w:rFonts w:ascii="Times New Roman" w:hAnsi="Times New Roman" w:cs="Times New Roman"/>
          <w:b/>
          <w:sz w:val="24"/>
          <w:szCs w:val="24"/>
        </w:rPr>
      </w:pPr>
      <w:r w:rsidRPr="00BF58DC">
        <w:rPr>
          <w:rFonts w:ascii="Times New Roman" w:hAnsi="Times New Roman" w:cs="Times New Roman"/>
          <w:b/>
          <w:sz w:val="24"/>
          <w:szCs w:val="24"/>
        </w:rPr>
        <w:t>Physica</w:t>
      </w:r>
      <w:r>
        <w:rPr>
          <w:rFonts w:ascii="Times New Roman" w:hAnsi="Times New Roman" w:cs="Times New Roman"/>
          <w:b/>
          <w:sz w:val="24"/>
          <w:szCs w:val="24"/>
        </w:rPr>
        <w:t>l condition of the respondents.</w:t>
      </w:r>
    </w:p>
    <w:p w:rsidR="001730DF" w:rsidRDefault="00CD62A7" w:rsidP="006E0790">
      <w:pPr>
        <w:spacing w:line="360" w:lineRule="auto"/>
        <w:jc w:val="center"/>
        <w:rPr>
          <w:rFonts w:ascii="Times New Roman" w:hAnsi="Times New Roman" w:cs="Times New Roman"/>
          <w:sz w:val="24"/>
          <w:szCs w:val="24"/>
        </w:rPr>
      </w:pPr>
      <w:r>
        <w:rPr>
          <w:noProof/>
          <w:lang w:val="en-IN" w:eastAsia="en-IN"/>
        </w:rPr>
        <w:drawing>
          <wp:inline distT="0" distB="0" distL="0" distR="0" wp14:anchorId="5809F3DC" wp14:editId="0FF9D2C1">
            <wp:extent cx="4835236" cy="2105891"/>
            <wp:effectExtent l="0" t="0" r="22860" b="279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730DF" w:rsidRDefault="006E0790" w:rsidP="00570395">
      <w:pPr>
        <w:spacing w:line="360" w:lineRule="auto"/>
        <w:jc w:val="both"/>
        <w:rPr>
          <w:rFonts w:ascii="Times New Roman" w:hAnsi="Times New Roman" w:cs="Times New Roman"/>
          <w:sz w:val="24"/>
          <w:szCs w:val="24"/>
        </w:rPr>
      </w:pPr>
      <w:r w:rsidRPr="00920049">
        <w:rPr>
          <w:rFonts w:ascii="Times New Roman" w:hAnsi="Times New Roman" w:cs="Times New Roman"/>
          <w:b/>
          <w:sz w:val="24"/>
          <w:szCs w:val="24"/>
        </w:rPr>
        <w:t>Interpretation</w:t>
      </w:r>
    </w:p>
    <w:p w:rsidR="00570395"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Table </w:t>
      </w:r>
      <w:r w:rsidR="001730DF">
        <w:rPr>
          <w:rFonts w:ascii="Times New Roman" w:hAnsi="Times New Roman" w:cs="Times New Roman"/>
          <w:sz w:val="24"/>
          <w:szCs w:val="24"/>
        </w:rPr>
        <w:t>4.13</w:t>
      </w:r>
      <w:r w:rsidRPr="00356320">
        <w:rPr>
          <w:rFonts w:ascii="Times New Roman" w:hAnsi="Times New Roman" w:cs="Times New Roman"/>
          <w:sz w:val="24"/>
          <w:szCs w:val="24"/>
        </w:rPr>
        <w:t xml:space="preserve"> shows that Out of 50 samples 21 patients are in bedridden, 24 patients are aged but in normal condition, 2 patients are difficulty in walking and 3 patients are cancer and dialysis patients. Most of patients are bedridden and they need palliative care service.</w:t>
      </w:r>
    </w:p>
    <w:p w:rsidR="001730DF" w:rsidRDefault="00570395" w:rsidP="001730DF">
      <w:pPr>
        <w:pStyle w:val="Heading1"/>
        <w:kinsoku w:val="0"/>
        <w:overflowPunct w:val="0"/>
        <w:spacing w:before="58" w:line="276" w:lineRule="auto"/>
        <w:jc w:val="center"/>
      </w:pPr>
      <w:r w:rsidRPr="00356320">
        <w:rPr>
          <w:spacing w:val="-2"/>
        </w:rPr>
        <w:lastRenderedPageBreak/>
        <w:t>Table</w:t>
      </w:r>
      <w:r w:rsidRPr="00356320">
        <w:rPr>
          <w:spacing w:val="1"/>
        </w:rPr>
        <w:t xml:space="preserve"> </w:t>
      </w:r>
      <w:r w:rsidR="001730DF">
        <w:t>4.14</w:t>
      </w:r>
    </w:p>
    <w:p w:rsidR="00570395" w:rsidRPr="00356320" w:rsidRDefault="00570395" w:rsidP="001730DF">
      <w:pPr>
        <w:pStyle w:val="Heading1"/>
        <w:kinsoku w:val="0"/>
        <w:overflowPunct w:val="0"/>
        <w:spacing w:before="58" w:line="276" w:lineRule="auto"/>
        <w:jc w:val="center"/>
        <w:rPr>
          <w:b w:val="0"/>
          <w:bCs w:val="0"/>
        </w:rPr>
      </w:pPr>
      <w:r w:rsidRPr="00356320">
        <w:rPr>
          <w:spacing w:val="-1"/>
        </w:rPr>
        <w:t>Support</w:t>
      </w:r>
      <w:r w:rsidRPr="00356320">
        <w:rPr>
          <w:spacing w:val="3"/>
        </w:rPr>
        <w:t xml:space="preserve"> </w:t>
      </w:r>
      <w:r w:rsidRPr="00356320">
        <w:rPr>
          <w:spacing w:val="-2"/>
        </w:rPr>
        <w:t>for</w:t>
      </w:r>
      <w:r w:rsidRPr="00356320">
        <w:rPr>
          <w:spacing w:val="-4"/>
        </w:rPr>
        <w:t xml:space="preserve"> </w:t>
      </w:r>
      <w:r w:rsidRPr="00356320">
        <w:t>physical</w:t>
      </w:r>
      <w:r w:rsidRPr="00356320">
        <w:rPr>
          <w:spacing w:val="-3"/>
        </w:rPr>
        <w:t xml:space="preserve"> </w:t>
      </w:r>
      <w:r w:rsidRPr="00356320">
        <w:rPr>
          <w:spacing w:val="-1"/>
        </w:rPr>
        <w:t>care</w:t>
      </w:r>
    </w:p>
    <w:p w:rsidR="00570395" w:rsidRPr="00356320" w:rsidRDefault="00570395" w:rsidP="00570395">
      <w:pPr>
        <w:pStyle w:val="BodyText"/>
        <w:kinsoku w:val="0"/>
        <w:overflowPunct w:val="0"/>
        <w:ind w:left="0" w:firstLine="0"/>
        <w:rPr>
          <w:b/>
          <w:bCs/>
        </w:rPr>
      </w:pPr>
    </w:p>
    <w:tbl>
      <w:tblPr>
        <w:tblW w:w="0" w:type="auto"/>
        <w:tblInd w:w="178" w:type="dxa"/>
        <w:tblLayout w:type="fixed"/>
        <w:tblCellMar>
          <w:left w:w="0" w:type="dxa"/>
          <w:right w:w="0" w:type="dxa"/>
        </w:tblCellMar>
        <w:tblLook w:val="0000" w:firstRow="0" w:lastRow="0" w:firstColumn="0" w:lastColumn="0" w:noHBand="0" w:noVBand="0"/>
      </w:tblPr>
      <w:tblGrid>
        <w:gridCol w:w="1527"/>
        <w:gridCol w:w="3471"/>
        <w:gridCol w:w="3592"/>
      </w:tblGrid>
      <w:tr w:rsidR="00570395" w:rsidRPr="00356320" w:rsidTr="008A76D6">
        <w:trPr>
          <w:trHeight w:hRule="exact" w:val="663"/>
        </w:trPr>
        <w:tc>
          <w:tcPr>
            <w:tcW w:w="1527"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2"/>
              <w:rPr>
                <w:b/>
                <w:bCs/>
              </w:rPr>
            </w:pPr>
          </w:p>
          <w:p w:rsidR="00570395" w:rsidRPr="00356320" w:rsidRDefault="00570395" w:rsidP="008A76D6">
            <w:pPr>
              <w:pStyle w:val="TableParagraph"/>
              <w:kinsoku w:val="0"/>
              <w:overflowPunct w:val="0"/>
              <w:ind w:left="479"/>
            </w:pPr>
            <w:r w:rsidRPr="00356320">
              <w:rPr>
                <w:color w:val="FFFFFF"/>
                <w:spacing w:val="2"/>
              </w:rPr>
              <w:t>Sl</w:t>
            </w:r>
            <w:r w:rsidRPr="00356320">
              <w:rPr>
                <w:color w:val="FFFFFF"/>
                <w:spacing w:val="-7"/>
              </w:rPr>
              <w:t xml:space="preserve"> </w:t>
            </w:r>
            <w:r w:rsidRPr="00356320">
              <w:rPr>
                <w:color w:val="FFFFFF"/>
              </w:rPr>
              <w:t>No</w:t>
            </w:r>
          </w:p>
        </w:tc>
        <w:tc>
          <w:tcPr>
            <w:tcW w:w="3471"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2"/>
              <w:rPr>
                <w:b/>
                <w:bCs/>
              </w:rPr>
            </w:pPr>
          </w:p>
          <w:p w:rsidR="00570395" w:rsidRPr="00356320" w:rsidRDefault="00570395" w:rsidP="008A76D6">
            <w:pPr>
              <w:pStyle w:val="TableParagraph"/>
              <w:kinsoku w:val="0"/>
              <w:overflowPunct w:val="0"/>
              <w:ind w:left="815"/>
            </w:pPr>
            <w:r w:rsidRPr="00356320">
              <w:rPr>
                <w:color w:val="FFFFFF"/>
                <w:spacing w:val="-1"/>
              </w:rPr>
              <w:t>Supporting</w:t>
            </w:r>
            <w:r w:rsidRPr="00356320">
              <w:rPr>
                <w:color w:val="FFFFFF"/>
                <w:spacing w:val="2"/>
              </w:rPr>
              <w:t xml:space="preserve"> </w:t>
            </w:r>
            <w:r w:rsidRPr="00356320">
              <w:rPr>
                <w:color w:val="FFFFFF"/>
              </w:rPr>
              <w:t>System</w:t>
            </w:r>
          </w:p>
        </w:tc>
        <w:tc>
          <w:tcPr>
            <w:tcW w:w="3592" w:type="dxa"/>
            <w:tcBorders>
              <w:top w:val="single" w:sz="4" w:space="0" w:color="000000"/>
              <w:left w:val="single" w:sz="4" w:space="0" w:color="000000"/>
              <w:bottom w:val="single" w:sz="4" w:space="0" w:color="000000"/>
              <w:right w:val="single" w:sz="4" w:space="0" w:color="000000"/>
            </w:tcBorders>
            <w:shd w:val="clear" w:color="auto" w:fill="212A34"/>
          </w:tcPr>
          <w:p w:rsidR="00570395" w:rsidRPr="00356320" w:rsidRDefault="00570395" w:rsidP="008A76D6">
            <w:pPr>
              <w:pStyle w:val="TableParagraph"/>
              <w:kinsoku w:val="0"/>
              <w:overflowPunct w:val="0"/>
              <w:spacing w:before="2"/>
              <w:rPr>
                <w:b/>
                <w:bCs/>
              </w:rPr>
            </w:pPr>
          </w:p>
          <w:p w:rsidR="00570395" w:rsidRPr="00356320" w:rsidRDefault="00570395" w:rsidP="008A76D6">
            <w:pPr>
              <w:pStyle w:val="TableParagraph"/>
              <w:kinsoku w:val="0"/>
              <w:overflowPunct w:val="0"/>
              <w:ind w:left="868"/>
            </w:pPr>
            <w:r w:rsidRPr="00356320">
              <w:rPr>
                <w:color w:val="FFFFFF"/>
              </w:rPr>
              <w:t>No</w:t>
            </w:r>
            <w:r w:rsidRPr="00356320">
              <w:rPr>
                <w:color w:val="FFFFFF"/>
                <w:spacing w:val="1"/>
              </w:rPr>
              <w:t xml:space="preserve"> </w:t>
            </w:r>
            <w:r w:rsidRPr="00356320">
              <w:rPr>
                <w:color w:val="FFFFFF"/>
                <w:spacing w:val="2"/>
              </w:rPr>
              <w:t>of</w:t>
            </w:r>
            <w:r w:rsidRPr="00356320">
              <w:rPr>
                <w:color w:val="FFFFFF"/>
                <w:spacing w:val="-6"/>
              </w:rPr>
              <w:t xml:space="preserve"> </w:t>
            </w:r>
            <w:r w:rsidRPr="00356320">
              <w:rPr>
                <w:color w:val="FFFFFF"/>
                <w:spacing w:val="-1"/>
              </w:rPr>
              <w:t>Respondents</w:t>
            </w:r>
          </w:p>
        </w:tc>
      </w:tr>
      <w:tr w:rsidR="00570395" w:rsidRPr="00356320" w:rsidTr="008A76D6">
        <w:trPr>
          <w:trHeight w:hRule="exact" w:val="667"/>
        </w:trPr>
        <w:tc>
          <w:tcPr>
            <w:tcW w:w="1527"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1</w:t>
            </w:r>
          </w:p>
        </w:tc>
        <w:tc>
          <w:tcPr>
            <w:tcW w:w="347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1146"/>
            </w:pPr>
            <w:r w:rsidRPr="00356320">
              <w:t>Wheel</w:t>
            </w:r>
            <w:r w:rsidRPr="00356320">
              <w:rPr>
                <w:spacing w:val="-7"/>
              </w:rPr>
              <w:t xml:space="preserve"> </w:t>
            </w:r>
            <w:r w:rsidRPr="00356320">
              <w:rPr>
                <w:spacing w:val="-1"/>
              </w:rPr>
              <w:t>chair</w:t>
            </w:r>
          </w:p>
        </w:tc>
        <w:tc>
          <w:tcPr>
            <w:tcW w:w="3592"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jc w:val="center"/>
            </w:pPr>
            <w:r w:rsidRPr="00356320">
              <w:t>10</w:t>
            </w:r>
          </w:p>
        </w:tc>
      </w:tr>
      <w:tr w:rsidR="00570395" w:rsidRPr="00356320" w:rsidTr="008A76D6">
        <w:trPr>
          <w:trHeight w:hRule="exact" w:val="662"/>
        </w:trPr>
        <w:tc>
          <w:tcPr>
            <w:tcW w:w="1527"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2</w:t>
            </w:r>
          </w:p>
        </w:tc>
        <w:tc>
          <w:tcPr>
            <w:tcW w:w="347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1036"/>
            </w:pPr>
            <w:r w:rsidRPr="00356320">
              <w:t>Urinary</w:t>
            </w:r>
            <w:r w:rsidRPr="00356320">
              <w:rPr>
                <w:spacing w:val="-8"/>
              </w:rPr>
              <w:t xml:space="preserve"> </w:t>
            </w:r>
            <w:r w:rsidRPr="00356320">
              <w:t>Tubes</w:t>
            </w:r>
          </w:p>
        </w:tc>
        <w:tc>
          <w:tcPr>
            <w:tcW w:w="3592"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2</w:t>
            </w:r>
          </w:p>
        </w:tc>
      </w:tr>
      <w:tr w:rsidR="00570395" w:rsidRPr="00356320" w:rsidTr="008A76D6">
        <w:trPr>
          <w:trHeight w:hRule="exact" w:val="663"/>
        </w:trPr>
        <w:tc>
          <w:tcPr>
            <w:tcW w:w="1527"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3</w:t>
            </w:r>
          </w:p>
        </w:tc>
        <w:tc>
          <w:tcPr>
            <w:tcW w:w="347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1060"/>
            </w:pPr>
            <w:r w:rsidRPr="00356320">
              <w:rPr>
                <w:spacing w:val="-2"/>
              </w:rPr>
              <w:t>Walking</w:t>
            </w:r>
            <w:r w:rsidRPr="00356320">
              <w:rPr>
                <w:spacing w:val="2"/>
              </w:rPr>
              <w:t xml:space="preserve"> </w:t>
            </w:r>
            <w:r w:rsidRPr="00356320">
              <w:rPr>
                <w:spacing w:val="-1"/>
              </w:rPr>
              <w:t>stick</w:t>
            </w:r>
          </w:p>
        </w:tc>
        <w:tc>
          <w:tcPr>
            <w:tcW w:w="3592"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4</w:t>
            </w:r>
          </w:p>
        </w:tc>
      </w:tr>
      <w:tr w:rsidR="00570395" w:rsidRPr="00356320" w:rsidTr="008A76D6">
        <w:trPr>
          <w:trHeight w:hRule="exact" w:val="667"/>
        </w:trPr>
        <w:tc>
          <w:tcPr>
            <w:tcW w:w="1527"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4</w:t>
            </w:r>
          </w:p>
        </w:tc>
        <w:tc>
          <w:tcPr>
            <w:tcW w:w="347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rPr>
                <w:spacing w:val="-2"/>
              </w:rPr>
              <w:t>Air</w:t>
            </w:r>
            <w:r w:rsidRPr="00356320">
              <w:rPr>
                <w:spacing w:val="3"/>
              </w:rPr>
              <w:t xml:space="preserve"> </w:t>
            </w:r>
            <w:r w:rsidRPr="00356320">
              <w:rPr>
                <w:spacing w:val="-2"/>
              </w:rPr>
              <w:t>bed</w:t>
            </w:r>
          </w:p>
        </w:tc>
        <w:tc>
          <w:tcPr>
            <w:tcW w:w="3592"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7</w:t>
            </w:r>
          </w:p>
        </w:tc>
      </w:tr>
      <w:tr w:rsidR="00570395" w:rsidRPr="00356320" w:rsidTr="008A76D6">
        <w:trPr>
          <w:trHeight w:hRule="exact" w:val="663"/>
        </w:trPr>
        <w:tc>
          <w:tcPr>
            <w:tcW w:w="1527"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2"/>
              <w:rPr>
                <w:b/>
                <w:bCs/>
              </w:rPr>
            </w:pPr>
          </w:p>
          <w:p w:rsidR="00570395" w:rsidRPr="00356320" w:rsidRDefault="00570395" w:rsidP="008A76D6">
            <w:pPr>
              <w:pStyle w:val="TableParagraph"/>
              <w:kinsoku w:val="0"/>
              <w:overflowPunct w:val="0"/>
              <w:ind w:right="3"/>
              <w:jc w:val="center"/>
            </w:pPr>
            <w:r w:rsidRPr="00356320">
              <w:t>5</w:t>
            </w:r>
          </w:p>
        </w:tc>
        <w:tc>
          <w:tcPr>
            <w:tcW w:w="347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2"/>
              <w:rPr>
                <w:b/>
                <w:bCs/>
              </w:rPr>
            </w:pPr>
          </w:p>
          <w:p w:rsidR="00570395" w:rsidRPr="00356320" w:rsidRDefault="00570395" w:rsidP="008A76D6">
            <w:pPr>
              <w:pStyle w:val="TableParagraph"/>
              <w:kinsoku w:val="0"/>
              <w:overflowPunct w:val="0"/>
              <w:ind w:left="1"/>
              <w:jc w:val="center"/>
            </w:pPr>
            <w:r w:rsidRPr="00356320">
              <w:rPr>
                <w:spacing w:val="-1"/>
              </w:rPr>
              <w:t>Crutches</w:t>
            </w:r>
          </w:p>
        </w:tc>
        <w:tc>
          <w:tcPr>
            <w:tcW w:w="3592"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2"/>
              <w:rPr>
                <w:b/>
                <w:bCs/>
              </w:rPr>
            </w:pPr>
          </w:p>
          <w:p w:rsidR="00570395" w:rsidRPr="00356320" w:rsidRDefault="00570395" w:rsidP="008A76D6">
            <w:pPr>
              <w:pStyle w:val="TableParagraph"/>
              <w:kinsoku w:val="0"/>
              <w:overflowPunct w:val="0"/>
              <w:ind w:right="3"/>
              <w:jc w:val="center"/>
            </w:pPr>
            <w:r w:rsidRPr="00356320">
              <w:t>1</w:t>
            </w:r>
          </w:p>
        </w:tc>
      </w:tr>
      <w:tr w:rsidR="00570395" w:rsidRPr="00356320" w:rsidTr="008A76D6">
        <w:trPr>
          <w:trHeight w:hRule="exact" w:val="662"/>
        </w:trPr>
        <w:tc>
          <w:tcPr>
            <w:tcW w:w="1527"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6</w:t>
            </w:r>
          </w:p>
        </w:tc>
        <w:tc>
          <w:tcPr>
            <w:tcW w:w="347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4"/>
              <w:jc w:val="center"/>
            </w:pPr>
            <w:r w:rsidRPr="00356320">
              <w:rPr>
                <w:spacing w:val="-2"/>
              </w:rPr>
              <w:t>Walker</w:t>
            </w:r>
          </w:p>
        </w:tc>
        <w:tc>
          <w:tcPr>
            <w:tcW w:w="3592"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8</w:t>
            </w:r>
          </w:p>
        </w:tc>
      </w:tr>
      <w:tr w:rsidR="00570395" w:rsidRPr="00356320" w:rsidTr="008A76D6">
        <w:trPr>
          <w:trHeight w:hRule="exact" w:val="667"/>
        </w:trPr>
        <w:tc>
          <w:tcPr>
            <w:tcW w:w="1527"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7</w:t>
            </w:r>
          </w:p>
        </w:tc>
        <w:tc>
          <w:tcPr>
            <w:tcW w:w="347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rPr>
                <w:spacing w:val="-1"/>
              </w:rPr>
              <w:t>Water</w:t>
            </w:r>
            <w:r w:rsidRPr="00356320">
              <w:rPr>
                <w:spacing w:val="3"/>
              </w:rPr>
              <w:t xml:space="preserve"> </w:t>
            </w:r>
            <w:r w:rsidRPr="00356320">
              <w:rPr>
                <w:spacing w:val="-2"/>
              </w:rPr>
              <w:t>bed</w:t>
            </w:r>
          </w:p>
        </w:tc>
        <w:tc>
          <w:tcPr>
            <w:tcW w:w="3592"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4</w:t>
            </w:r>
          </w:p>
        </w:tc>
      </w:tr>
      <w:tr w:rsidR="00570395" w:rsidRPr="00356320" w:rsidTr="008A76D6">
        <w:trPr>
          <w:trHeight w:hRule="exact" w:val="663"/>
        </w:trPr>
        <w:tc>
          <w:tcPr>
            <w:tcW w:w="1527"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8</w:t>
            </w:r>
          </w:p>
        </w:tc>
        <w:tc>
          <w:tcPr>
            <w:tcW w:w="347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959"/>
            </w:pPr>
            <w:r w:rsidRPr="00356320">
              <w:rPr>
                <w:spacing w:val="-2"/>
              </w:rPr>
              <w:t>Commode</w:t>
            </w:r>
            <w:r w:rsidRPr="00356320">
              <w:rPr>
                <w:spacing w:val="1"/>
              </w:rPr>
              <w:t xml:space="preserve"> </w:t>
            </w:r>
            <w:r w:rsidRPr="00356320">
              <w:rPr>
                <w:spacing w:val="-1"/>
              </w:rPr>
              <w:t>chair</w:t>
            </w:r>
          </w:p>
        </w:tc>
        <w:tc>
          <w:tcPr>
            <w:tcW w:w="3592"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right="3"/>
              <w:jc w:val="center"/>
            </w:pPr>
            <w:r w:rsidRPr="00356320">
              <w:t>1</w:t>
            </w:r>
          </w:p>
        </w:tc>
      </w:tr>
      <w:tr w:rsidR="00570395" w:rsidRPr="00356320" w:rsidTr="008A76D6">
        <w:trPr>
          <w:trHeight w:hRule="exact" w:val="662"/>
        </w:trPr>
        <w:tc>
          <w:tcPr>
            <w:tcW w:w="1527"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rPr>
                <w:rFonts w:ascii="Times New Roman" w:hAnsi="Times New Roman" w:cs="Times New Roman"/>
                <w:sz w:val="24"/>
                <w:szCs w:val="24"/>
              </w:rPr>
            </w:pPr>
          </w:p>
        </w:tc>
        <w:tc>
          <w:tcPr>
            <w:tcW w:w="3471"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ind w:left="8"/>
              <w:jc w:val="center"/>
            </w:pPr>
            <w:r w:rsidRPr="00356320">
              <w:rPr>
                <w:spacing w:val="1"/>
              </w:rPr>
              <w:t>Total</w:t>
            </w:r>
          </w:p>
        </w:tc>
        <w:tc>
          <w:tcPr>
            <w:tcW w:w="3592" w:type="dxa"/>
            <w:tcBorders>
              <w:top w:val="single" w:sz="4" w:space="0" w:color="000000"/>
              <w:left w:val="single" w:sz="4" w:space="0" w:color="000000"/>
              <w:bottom w:val="single" w:sz="4" w:space="0" w:color="000000"/>
              <w:right w:val="single" w:sz="4" w:space="0" w:color="000000"/>
            </w:tcBorders>
          </w:tcPr>
          <w:p w:rsidR="00570395" w:rsidRPr="00356320" w:rsidRDefault="00570395" w:rsidP="008A76D6">
            <w:pPr>
              <w:pStyle w:val="TableParagraph"/>
              <w:kinsoku w:val="0"/>
              <w:overflowPunct w:val="0"/>
              <w:spacing w:before="1"/>
              <w:rPr>
                <w:b/>
                <w:bCs/>
              </w:rPr>
            </w:pPr>
          </w:p>
          <w:p w:rsidR="00570395" w:rsidRPr="00356320" w:rsidRDefault="00570395" w:rsidP="008A76D6">
            <w:pPr>
              <w:pStyle w:val="TableParagraph"/>
              <w:kinsoku w:val="0"/>
              <w:overflowPunct w:val="0"/>
              <w:jc w:val="center"/>
            </w:pPr>
            <w:r w:rsidRPr="00356320">
              <w:t>37</w:t>
            </w:r>
          </w:p>
        </w:tc>
      </w:tr>
    </w:tbl>
    <w:p w:rsidR="00570395" w:rsidRDefault="00BF58DC" w:rsidP="00570395">
      <w:pPr>
        <w:spacing w:line="360" w:lineRule="auto"/>
        <w:jc w:val="both"/>
        <w:rPr>
          <w:rFonts w:ascii="Times New Roman" w:hAnsi="Times New Roman" w:cs="Times New Roman"/>
          <w:sz w:val="24"/>
          <w:szCs w:val="24"/>
        </w:rPr>
      </w:pPr>
      <w:r>
        <w:rPr>
          <w:rFonts w:ascii="Times New Roman" w:hAnsi="Times New Roman" w:cs="Times New Roman"/>
          <w:sz w:val="24"/>
          <w:szCs w:val="24"/>
        </w:rPr>
        <w:t>Source : primary data</w:t>
      </w:r>
    </w:p>
    <w:p w:rsidR="006E0790" w:rsidRDefault="006E0790" w:rsidP="006E0790">
      <w:pPr>
        <w:spacing w:after="0" w:line="360" w:lineRule="auto"/>
        <w:jc w:val="center"/>
        <w:rPr>
          <w:rFonts w:ascii="Times New Roman" w:hAnsi="Times New Roman" w:cs="Times New Roman"/>
          <w:b/>
          <w:sz w:val="24"/>
          <w:szCs w:val="24"/>
        </w:rPr>
      </w:pPr>
    </w:p>
    <w:p w:rsidR="006E0790" w:rsidRDefault="006E0790" w:rsidP="006E0790">
      <w:pPr>
        <w:spacing w:after="0" w:line="360" w:lineRule="auto"/>
        <w:jc w:val="center"/>
        <w:rPr>
          <w:rFonts w:ascii="Times New Roman" w:hAnsi="Times New Roman" w:cs="Times New Roman"/>
          <w:b/>
          <w:sz w:val="24"/>
          <w:szCs w:val="24"/>
        </w:rPr>
      </w:pPr>
    </w:p>
    <w:p w:rsidR="006E0790" w:rsidRDefault="006E0790" w:rsidP="006E0790">
      <w:pPr>
        <w:spacing w:after="0" w:line="360" w:lineRule="auto"/>
        <w:jc w:val="center"/>
        <w:rPr>
          <w:rFonts w:ascii="Times New Roman" w:hAnsi="Times New Roman" w:cs="Times New Roman"/>
          <w:b/>
          <w:sz w:val="24"/>
          <w:szCs w:val="24"/>
        </w:rPr>
      </w:pPr>
    </w:p>
    <w:p w:rsidR="006E0790" w:rsidRDefault="006E0790" w:rsidP="006E0790">
      <w:pPr>
        <w:spacing w:after="0" w:line="360" w:lineRule="auto"/>
        <w:jc w:val="center"/>
        <w:rPr>
          <w:rFonts w:ascii="Times New Roman" w:hAnsi="Times New Roman" w:cs="Times New Roman"/>
          <w:b/>
          <w:sz w:val="24"/>
          <w:szCs w:val="24"/>
        </w:rPr>
      </w:pPr>
    </w:p>
    <w:p w:rsidR="006E0790" w:rsidRDefault="006E0790" w:rsidP="006E0790">
      <w:pPr>
        <w:spacing w:after="0" w:line="360" w:lineRule="auto"/>
        <w:jc w:val="center"/>
        <w:rPr>
          <w:rFonts w:ascii="Times New Roman" w:hAnsi="Times New Roman" w:cs="Times New Roman"/>
          <w:b/>
          <w:sz w:val="24"/>
          <w:szCs w:val="24"/>
        </w:rPr>
      </w:pPr>
    </w:p>
    <w:p w:rsidR="006E0790" w:rsidRDefault="006E0790" w:rsidP="006E0790">
      <w:pPr>
        <w:spacing w:after="0" w:line="360" w:lineRule="auto"/>
        <w:jc w:val="center"/>
        <w:rPr>
          <w:rFonts w:ascii="Times New Roman" w:hAnsi="Times New Roman" w:cs="Times New Roman"/>
          <w:b/>
          <w:sz w:val="24"/>
          <w:szCs w:val="24"/>
        </w:rPr>
      </w:pPr>
    </w:p>
    <w:p w:rsidR="006E0790" w:rsidRDefault="006E0790" w:rsidP="006E0790">
      <w:pPr>
        <w:spacing w:after="0" w:line="360" w:lineRule="auto"/>
        <w:jc w:val="center"/>
        <w:rPr>
          <w:rFonts w:ascii="Times New Roman" w:hAnsi="Times New Roman" w:cs="Times New Roman"/>
          <w:b/>
          <w:sz w:val="24"/>
          <w:szCs w:val="24"/>
        </w:rPr>
      </w:pPr>
    </w:p>
    <w:p w:rsidR="006E0790" w:rsidRDefault="006E0790" w:rsidP="006E0790">
      <w:pPr>
        <w:spacing w:after="0" w:line="360" w:lineRule="auto"/>
        <w:jc w:val="center"/>
        <w:rPr>
          <w:rFonts w:ascii="Times New Roman" w:hAnsi="Times New Roman" w:cs="Times New Roman"/>
          <w:b/>
          <w:sz w:val="24"/>
          <w:szCs w:val="24"/>
        </w:rPr>
      </w:pPr>
    </w:p>
    <w:p w:rsidR="006E0790" w:rsidRDefault="006E0790" w:rsidP="006E0790">
      <w:pPr>
        <w:spacing w:after="0" w:line="360" w:lineRule="auto"/>
        <w:jc w:val="center"/>
        <w:rPr>
          <w:rFonts w:ascii="Times New Roman" w:hAnsi="Times New Roman" w:cs="Times New Roman"/>
          <w:b/>
          <w:sz w:val="24"/>
          <w:szCs w:val="24"/>
        </w:rPr>
      </w:pPr>
    </w:p>
    <w:p w:rsidR="006E0790" w:rsidRDefault="006E0790" w:rsidP="006E0790">
      <w:pPr>
        <w:spacing w:after="0" w:line="360" w:lineRule="auto"/>
        <w:jc w:val="center"/>
        <w:rPr>
          <w:rFonts w:ascii="Times New Roman" w:hAnsi="Times New Roman" w:cs="Times New Roman"/>
          <w:b/>
          <w:sz w:val="24"/>
          <w:szCs w:val="24"/>
        </w:rPr>
      </w:pPr>
    </w:p>
    <w:p w:rsidR="006E0790" w:rsidRDefault="006E0790" w:rsidP="006E0790">
      <w:pPr>
        <w:spacing w:after="0" w:line="360" w:lineRule="auto"/>
        <w:jc w:val="center"/>
        <w:rPr>
          <w:rFonts w:ascii="Times New Roman" w:hAnsi="Times New Roman" w:cs="Times New Roman"/>
          <w:b/>
          <w:sz w:val="24"/>
          <w:szCs w:val="24"/>
        </w:rPr>
      </w:pPr>
    </w:p>
    <w:p w:rsidR="006E0790" w:rsidRDefault="006E0790" w:rsidP="006E0790">
      <w:pPr>
        <w:spacing w:after="0" w:line="360" w:lineRule="auto"/>
        <w:jc w:val="center"/>
        <w:rPr>
          <w:rFonts w:ascii="Times New Roman" w:hAnsi="Times New Roman" w:cs="Times New Roman"/>
          <w:b/>
          <w:sz w:val="24"/>
          <w:szCs w:val="24"/>
        </w:rPr>
      </w:pPr>
    </w:p>
    <w:p w:rsidR="006E0790" w:rsidRDefault="000A596B" w:rsidP="006E07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Chart</w:t>
      </w:r>
      <w:r w:rsidR="001D36F7">
        <w:rPr>
          <w:rFonts w:ascii="Times New Roman" w:hAnsi="Times New Roman" w:cs="Times New Roman"/>
          <w:b/>
          <w:sz w:val="24"/>
          <w:szCs w:val="24"/>
        </w:rPr>
        <w:t xml:space="preserve"> 4.14</w:t>
      </w:r>
    </w:p>
    <w:p w:rsidR="006E0790" w:rsidRPr="00356320" w:rsidRDefault="006E0790" w:rsidP="006E0790">
      <w:pPr>
        <w:pStyle w:val="Heading1"/>
        <w:kinsoku w:val="0"/>
        <w:overflowPunct w:val="0"/>
        <w:spacing w:before="58" w:line="276" w:lineRule="auto"/>
        <w:jc w:val="center"/>
        <w:rPr>
          <w:b w:val="0"/>
          <w:bCs w:val="0"/>
        </w:rPr>
      </w:pPr>
      <w:r w:rsidRPr="00356320">
        <w:rPr>
          <w:spacing w:val="-1"/>
        </w:rPr>
        <w:t>Support</w:t>
      </w:r>
      <w:r w:rsidRPr="00356320">
        <w:rPr>
          <w:spacing w:val="3"/>
        </w:rPr>
        <w:t xml:space="preserve"> </w:t>
      </w:r>
      <w:r w:rsidRPr="00356320">
        <w:rPr>
          <w:spacing w:val="-2"/>
        </w:rPr>
        <w:t>for</w:t>
      </w:r>
      <w:r w:rsidRPr="00356320">
        <w:rPr>
          <w:spacing w:val="-4"/>
        </w:rPr>
        <w:t xml:space="preserve"> </w:t>
      </w:r>
      <w:r w:rsidRPr="00356320">
        <w:t>physical</w:t>
      </w:r>
      <w:r w:rsidRPr="00356320">
        <w:rPr>
          <w:spacing w:val="-3"/>
        </w:rPr>
        <w:t xml:space="preserve"> </w:t>
      </w:r>
      <w:r w:rsidRPr="00356320">
        <w:rPr>
          <w:spacing w:val="-1"/>
        </w:rPr>
        <w:t>care</w:t>
      </w:r>
    </w:p>
    <w:p w:rsidR="006E0790" w:rsidRPr="00356320" w:rsidRDefault="006E0790" w:rsidP="00570395">
      <w:pPr>
        <w:spacing w:line="360" w:lineRule="auto"/>
        <w:jc w:val="both"/>
        <w:rPr>
          <w:rFonts w:ascii="Times New Roman" w:hAnsi="Times New Roman" w:cs="Times New Roman"/>
          <w:sz w:val="24"/>
          <w:szCs w:val="24"/>
        </w:rPr>
      </w:pPr>
    </w:p>
    <w:p w:rsidR="001730DF" w:rsidRDefault="00CD62A7" w:rsidP="006E0790">
      <w:pPr>
        <w:spacing w:line="360" w:lineRule="auto"/>
        <w:jc w:val="center"/>
        <w:rPr>
          <w:rFonts w:ascii="Times New Roman" w:hAnsi="Times New Roman" w:cs="Times New Roman"/>
          <w:sz w:val="24"/>
          <w:szCs w:val="24"/>
        </w:rPr>
      </w:pPr>
      <w:r>
        <w:rPr>
          <w:noProof/>
          <w:lang w:val="en-IN" w:eastAsia="en-IN"/>
        </w:rPr>
        <w:drawing>
          <wp:inline distT="0" distB="0" distL="0" distR="0" wp14:anchorId="3764F66E" wp14:editId="5E9170F5">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70395" w:rsidRPr="00356320"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Table </w:t>
      </w:r>
      <w:r w:rsidR="001730DF">
        <w:rPr>
          <w:rFonts w:ascii="Times New Roman" w:hAnsi="Times New Roman" w:cs="Times New Roman"/>
          <w:sz w:val="24"/>
          <w:szCs w:val="24"/>
        </w:rPr>
        <w:t xml:space="preserve">4.14 </w:t>
      </w:r>
      <w:r w:rsidRPr="00356320">
        <w:rPr>
          <w:rFonts w:ascii="Times New Roman" w:hAnsi="Times New Roman" w:cs="Times New Roman"/>
          <w:sz w:val="24"/>
          <w:szCs w:val="24"/>
        </w:rPr>
        <w:t xml:space="preserve"> interpret that out of 50 samples the support servicesare provided to the needy people. Here 10 patients have got wheel chair, 2 get urinary tubes ,4 get walk- ing stick, 7 get air bed, 1 get crutches, 8 receive walkers, 4 got water bed and 1 person got commode chair. Most of the patients need wheelchair. Out of 50 respondent 37 pa- tients get additional supporting system for their disease.</w:t>
      </w:r>
    </w:p>
    <w:p w:rsidR="00570395" w:rsidRPr="00356320" w:rsidRDefault="00570395" w:rsidP="00570395">
      <w:pPr>
        <w:spacing w:line="360" w:lineRule="auto"/>
        <w:jc w:val="both"/>
        <w:rPr>
          <w:rFonts w:ascii="Times New Roman" w:hAnsi="Times New Roman" w:cs="Times New Roman"/>
          <w:sz w:val="24"/>
          <w:szCs w:val="24"/>
        </w:rPr>
      </w:pPr>
    </w:p>
    <w:p w:rsidR="00570395" w:rsidRDefault="00570395" w:rsidP="00570395">
      <w:pPr>
        <w:spacing w:line="360" w:lineRule="auto"/>
        <w:jc w:val="both"/>
        <w:rPr>
          <w:rFonts w:ascii="Times New Roman" w:hAnsi="Times New Roman" w:cs="Times New Roman"/>
          <w:sz w:val="24"/>
          <w:szCs w:val="24"/>
        </w:rPr>
      </w:pPr>
    </w:p>
    <w:p w:rsidR="009F5C15" w:rsidRDefault="009F5C15" w:rsidP="00570395">
      <w:pPr>
        <w:spacing w:line="360" w:lineRule="auto"/>
        <w:jc w:val="both"/>
        <w:rPr>
          <w:rFonts w:ascii="Times New Roman" w:hAnsi="Times New Roman" w:cs="Times New Roman"/>
          <w:sz w:val="24"/>
          <w:szCs w:val="24"/>
        </w:rPr>
      </w:pPr>
    </w:p>
    <w:p w:rsidR="009F5C15" w:rsidRPr="00356320" w:rsidRDefault="009F5C15" w:rsidP="00570395">
      <w:pPr>
        <w:spacing w:line="360" w:lineRule="auto"/>
        <w:jc w:val="both"/>
        <w:rPr>
          <w:rFonts w:ascii="Times New Roman" w:hAnsi="Times New Roman" w:cs="Times New Roman"/>
          <w:sz w:val="24"/>
          <w:szCs w:val="24"/>
        </w:rPr>
      </w:pPr>
    </w:p>
    <w:p w:rsidR="00570395" w:rsidRDefault="00570395" w:rsidP="00570395">
      <w:pPr>
        <w:spacing w:line="360" w:lineRule="auto"/>
        <w:jc w:val="both"/>
        <w:rPr>
          <w:rFonts w:ascii="Times New Roman" w:hAnsi="Times New Roman" w:cs="Times New Roman"/>
          <w:sz w:val="24"/>
          <w:szCs w:val="24"/>
        </w:rPr>
      </w:pPr>
    </w:p>
    <w:p w:rsidR="006E0790" w:rsidRDefault="006E0790" w:rsidP="00570395">
      <w:pPr>
        <w:spacing w:line="360" w:lineRule="auto"/>
        <w:jc w:val="both"/>
        <w:rPr>
          <w:rFonts w:ascii="Times New Roman" w:hAnsi="Times New Roman" w:cs="Times New Roman"/>
          <w:sz w:val="24"/>
          <w:szCs w:val="24"/>
        </w:rPr>
      </w:pPr>
    </w:p>
    <w:p w:rsidR="006E0790" w:rsidRPr="00356320" w:rsidRDefault="006E0790" w:rsidP="00570395">
      <w:pPr>
        <w:spacing w:line="360" w:lineRule="auto"/>
        <w:jc w:val="both"/>
        <w:rPr>
          <w:rFonts w:ascii="Times New Roman" w:hAnsi="Times New Roman" w:cs="Times New Roman"/>
          <w:sz w:val="24"/>
          <w:szCs w:val="24"/>
        </w:rPr>
      </w:pPr>
    </w:p>
    <w:p w:rsidR="00570395" w:rsidRPr="00356320" w:rsidRDefault="00570395" w:rsidP="00570395">
      <w:pPr>
        <w:spacing w:line="360" w:lineRule="auto"/>
        <w:jc w:val="both"/>
        <w:rPr>
          <w:rFonts w:ascii="Times New Roman" w:hAnsi="Times New Roman" w:cs="Times New Roman"/>
          <w:sz w:val="24"/>
          <w:szCs w:val="24"/>
        </w:rPr>
      </w:pPr>
    </w:p>
    <w:p w:rsidR="00570395" w:rsidRPr="000A596B" w:rsidRDefault="000A596B" w:rsidP="00570395">
      <w:pPr>
        <w:spacing w:line="360" w:lineRule="auto"/>
        <w:jc w:val="both"/>
        <w:rPr>
          <w:rFonts w:ascii="Times New Roman" w:hAnsi="Times New Roman" w:cs="Times New Roman"/>
          <w:b/>
          <w:sz w:val="28"/>
          <w:szCs w:val="24"/>
        </w:rPr>
      </w:pPr>
      <w:r w:rsidRPr="000A596B">
        <w:rPr>
          <w:rFonts w:ascii="Times New Roman" w:hAnsi="Times New Roman" w:cs="Times New Roman"/>
          <w:b/>
          <w:sz w:val="28"/>
          <w:szCs w:val="24"/>
        </w:rPr>
        <w:lastRenderedPageBreak/>
        <w:t>5.1 FINDINGS</w:t>
      </w:r>
    </w:p>
    <w:p w:rsidR="00570395" w:rsidRPr="00356320"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The following are the important findings of the study</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Palliative care units and palliative care receiver explains the role and satisfaction level of palliative care service.</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Majority of the respondents are females and they are aged, there is decrease in the aged population of males.</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Fifty two percentage of the respondents are aged above 80 years.</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Forty two percent of female respondents are widows.</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Fifty six percent of respondents are in APL category.</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50 percent of the respondents status of monthly income is between 20000-30000 it implies most of the respondents have fair income to meet their own basic needs.</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The respondents are suffering from different types of diseases, and out of this seventy percent of the respondents suffering BP and Diabetic problems.</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Forty six of the respondents receive palliative care more than 5 years, it shows the efficiency and need of palliative care service.</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99 percent of the respondents get adequate medical support from palliative care, in some exceptional case they cannot provide medicine for respondents.</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The attending health care practitioner (nurse) is enough for the patients who need care.</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All palliative care receivers are comfortable with the visiting time of palliative care units.</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Almost all patients and family members get psychological support from pallia- tive care units.</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Eighty eight percent of respondent get their demanded services.</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Eighty six percent of respondents completely reduced unnecessary hospital ad- missions.</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The total respondents are satisfied with the way of communication palliative care workers.</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lastRenderedPageBreak/>
        <w:t>Care from the same health care practitioner will helpful for the patients and the communication between them in a smooth manner.</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There is no fee charge to the palliative care receivers for the service of palliative care units.</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Ninety percent of respondents completely satisfied with the palliative care ser- vices.</w:t>
      </w:r>
    </w:p>
    <w:p w:rsid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Fifty eight  percent of respondents approach palliative care service for home care because this service mostly wanted aged persons. And most of them are bedrid- den.</w:t>
      </w:r>
    </w:p>
    <w:p w:rsidR="00570395" w:rsidRPr="00AB40BF" w:rsidRDefault="00570395" w:rsidP="00570395">
      <w:pPr>
        <w:pStyle w:val="ListParagraph"/>
        <w:numPr>
          <w:ilvl w:val="0"/>
          <w:numId w:val="4"/>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Palliative care units provide different type of supporting system to the respond- ents.</w:t>
      </w:r>
    </w:p>
    <w:p w:rsidR="00AB40BF" w:rsidRDefault="00AB40BF" w:rsidP="00570395">
      <w:pPr>
        <w:spacing w:line="360" w:lineRule="auto"/>
        <w:jc w:val="both"/>
        <w:rPr>
          <w:rFonts w:ascii="Times New Roman" w:hAnsi="Times New Roman" w:cs="Times New Roman"/>
          <w:b/>
          <w:sz w:val="24"/>
          <w:szCs w:val="24"/>
        </w:rPr>
      </w:pPr>
    </w:p>
    <w:p w:rsidR="00AB40BF" w:rsidRDefault="00AB40BF" w:rsidP="00570395">
      <w:pPr>
        <w:spacing w:line="360" w:lineRule="auto"/>
        <w:jc w:val="both"/>
        <w:rPr>
          <w:rFonts w:ascii="Times New Roman" w:hAnsi="Times New Roman" w:cs="Times New Roman"/>
          <w:b/>
          <w:sz w:val="24"/>
          <w:szCs w:val="24"/>
        </w:rPr>
      </w:pPr>
    </w:p>
    <w:p w:rsidR="00AB40BF" w:rsidRDefault="00AB40BF" w:rsidP="00570395">
      <w:pPr>
        <w:spacing w:line="360" w:lineRule="auto"/>
        <w:jc w:val="both"/>
        <w:rPr>
          <w:rFonts w:ascii="Times New Roman" w:hAnsi="Times New Roman" w:cs="Times New Roman"/>
          <w:b/>
          <w:sz w:val="24"/>
          <w:szCs w:val="24"/>
        </w:rPr>
      </w:pPr>
    </w:p>
    <w:p w:rsidR="00AB40BF" w:rsidRDefault="00AB40BF" w:rsidP="00570395">
      <w:pPr>
        <w:spacing w:line="360" w:lineRule="auto"/>
        <w:jc w:val="both"/>
        <w:rPr>
          <w:rFonts w:ascii="Times New Roman" w:hAnsi="Times New Roman" w:cs="Times New Roman"/>
          <w:b/>
          <w:sz w:val="24"/>
          <w:szCs w:val="24"/>
        </w:rPr>
      </w:pPr>
    </w:p>
    <w:p w:rsidR="00AB40BF" w:rsidRDefault="00AB40BF" w:rsidP="00570395">
      <w:pPr>
        <w:spacing w:line="360" w:lineRule="auto"/>
        <w:jc w:val="both"/>
        <w:rPr>
          <w:rFonts w:ascii="Times New Roman" w:hAnsi="Times New Roman" w:cs="Times New Roman"/>
          <w:b/>
          <w:sz w:val="24"/>
          <w:szCs w:val="24"/>
        </w:rPr>
      </w:pPr>
    </w:p>
    <w:p w:rsidR="00AB40BF" w:rsidRDefault="00AB40BF" w:rsidP="00570395">
      <w:pPr>
        <w:spacing w:line="360" w:lineRule="auto"/>
        <w:jc w:val="both"/>
        <w:rPr>
          <w:rFonts w:ascii="Times New Roman" w:hAnsi="Times New Roman" w:cs="Times New Roman"/>
          <w:b/>
          <w:sz w:val="24"/>
          <w:szCs w:val="24"/>
        </w:rPr>
      </w:pPr>
    </w:p>
    <w:p w:rsidR="00AB40BF" w:rsidRDefault="00AB40BF" w:rsidP="00570395">
      <w:pPr>
        <w:spacing w:line="360" w:lineRule="auto"/>
        <w:jc w:val="both"/>
        <w:rPr>
          <w:rFonts w:ascii="Times New Roman" w:hAnsi="Times New Roman" w:cs="Times New Roman"/>
          <w:b/>
          <w:sz w:val="24"/>
          <w:szCs w:val="24"/>
        </w:rPr>
      </w:pPr>
    </w:p>
    <w:p w:rsidR="00AB40BF" w:rsidRDefault="00AB40BF" w:rsidP="00570395">
      <w:pPr>
        <w:spacing w:line="360" w:lineRule="auto"/>
        <w:jc w:val="both"/>
        <w:rPr>
          <w:rFonts w:ascii="Times New Roman" w:hAnsi="Times New Roman" w:cs="Times New Roman"/>
          <w:b/>
          <w:sz w:val="24"/>
          <w:szCs w:val="24"/>
        </w:rPr>
      </w:pPr>
    </w:p>
    <w:p w:rsidR="000A596B" w:rsidRDefault="000A596B" w:rsidP="00570395">
      <w:pPr>
        <w:spacing w:line="360" w:lineRule="auto"/>
        <w:jc w:val="both"/>
        <w:rPr>
          <w:rFonts w:ascii="Times New Roman" w:hAnsi="Times New Roman" w:cs="Times New Roman"/>
          <w:b/>
          <w:sz w:val="24"/>
          <w:szCs w:val="24"/>
        </w:rPr>
      </w:pPr>
    </w:p>
    <w:p w:rsidR="000A596B" w:rsidRDefault="000A596B" w:rsidP="00570395">
      <w:pPr>
        <w:spacing w:line="360" w:lineRule="auto"/>
        <w:jc w:val="both"/>
        <w:rPr>
          <w:rFonts w:ascii="Times New Roman" w:hAnsi="Times New Roman" w:cs="Times New Roman"/>
          <w:b/>
          <w:sz w:val="24"/>
          <w:szCs w:val="24"/>
        </w:rPr>
      </w:pPr>
    </w:p>
    <w:p w:rsidR="00AB40BF" w:rsidRDefault="00AB40BF" w:rsidP="00570395">
      <w:pPr>
        <w:spacing w:line="360" w:lineRule="auto"/>
        <w:jc w:val="both"/>
        <w:rPr>
          <w:rFonts w:ascii="Times New Roman" w:hAnsi="Times New Roman" w:cs="Times New Roman"/>
          <w:b/>
          <w:sz w:val="24"/>
          <w:szCs w:val="24"/>
        </w:rPr>
      </w:pPr>
    </w:p>
    <w:p w:rsidR="00AB40BF" w:rsidRDefault="00AB40BF" w:rsidP="00570395">
      <w:pPr>
        <w:spacing w:line="360" w:lineRule="auto"/>
        <w:jc w:val="both"/>
        <w:rPr>
          <w:rFonts w:ascii="Times New Roman" w:hAnsi="Times New Roman" w:cs="Times New Roman"/>
          <w:b/>
          <w:sz w:val="24"/>
          <w:szCs w:val="24"/>
        </w:rPr>
      </w:pPr>
    </w:p>
    <w:p w:rsidR="00AB40BF" w:rsidRDefault="00AB40BF" w:rsidP="00570395">
      <w:pPr>
        <w:spacing w:line="360" w:lineRule="auto"/>
        <w:jc w:val="both"/>
        <w:rPr>
          <w:rFonts w:ascii="Times New Roman" w:hAnsi="Times New Roman" w:cs="Times New Roman"/>
          <w:b/>
          <w:sz w:val="24"/>
          <w:szCs w:val="24"/>
        </w:rPr>
      </w:pPr>
    </w:p>
    <w:p w:rsidR="00AB40BF" w:rsidRDefault="00AB40BF" w:rsidP="00570395">
      <w:pPr>
        <w:spacing w:line="360" w:lineRule="auto"/>
        <w:jc w:val="both"/>
        <w:rPr>
          <w:rFonts w:ascii="Times New Roman" w:hAnsi="Times New Roman" w:cs="Times New Roman"/>
          <w:b/>
          <w:sz w:val="24"/>
          <w:szCs w:val="24"/>
        </w:rPr>
      </w:pPr>
    </w:p>
    <w:p w:rsidR="00570395" w:rsidRPr="000A596B" w:rsidRDefault="000A596B" w:rsidP="00570395">
      <w:pPr>
        <w:spacing w:line="360" w:lineRule="auto"/>
        <w:jc w:val="both"/>
        <w:rPr>
          <w:rFonts w:ascii="Times New Roman" w:hAnsi="Times New Roman" w:cs="Times New Roman"/>
          <w:b/>
          <w:sz w:val="28"/>
          <w:szCs w:val="24"/>
        </w:rPr>
      </w:pPr>
      <w:r w:rsidRPr="000A596B">
        <w:rPr>
          <w:rFonts w:ascii="Times New Roman" w:hAnsi="Times New Roman" w:cs="Times New Roman"/>
          <w:b/>
          <w:sz w:val="28"/>
          <w:szCs w:val="24"/>
        </w:rPr>
        <w:lastRenderedPageBreak/>
        <w:t>5.2 SUGGESTIONS</w:t>
      </w:r>
    </w:p>
    <w:p w:rsidR="00AB40BF" w:rsidRDefault="00570395" w:rsidP="00570395">
      <w:pPr>
        <w:pStyle w:val="ListParagraph"/>
        <w:numPr>
          <w:ilvl w:val="0"/>
          <w:numId w:val="5"/>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There are various services (medical and non-medical) provided by the palliative units support to the needy. To conduct an Awareness campaigns on the types of services offered by palliative care units it will help to opt the services they actu- ally require.</w:t>
      </w:r>
    </w:p>
    <w:p w:rsidR="00AB40BF" w:rsidRDefault="00570395" w:rsidP="00570395">
      <w:pPr>
        <w:pStyle w:val="ListParagraph"/>
        <w:numPr>
          <w:ilvl w:val="0"/>
          <w:numId w:val="5"/>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Since the units offer economic support as free medicines, wheel chair, waterbed, airbed and provisions for the needy, but it did not get completely as they de- manded, to improve the provisions to the increase  number of supporting system.</w:t>
      </w:r>
    </w:p>
    <w:p w:rsidR="00AB40BF" w:rsidRDefault="00570395" w:rsidP="00570395">
      <w:pPr>
        <w:pStyle w:val="ListParagraph"/>
        <w:numPr>
          <w:ilvl w:val="0"/>
          <w:numId w:val="5"/>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As the contributions of volunteers in the team are revealed to be important in the non-medical services like social and psychological support, more philanthropic individuals should come forward to improve the palliative care units services.</w:t>
      </w:r>
    </w:p>
    <w:p w:rsidR="00AB40BF" w:rsidRDefault="00570395" w:rsidP="00570395">
      <w:pPr>
        <w:pStyle w:val="ListParagraph"/>
        <w:numPr>
          <w:ilvl w:val="0"/>
          <w:numId w:val="5"/>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To initiate students involvement in Palliative Care to enhance the volunteer sup- port. Palliative Care students and unemployed volunteers should be motivated by grace marks, weight age points, etc. at the time of admission for higher studies and even for job recruitment and it will improve the service orientiveness of stu- dents.</w:t>
      </w:r>
    </w:p>
    <w:p w:rsidR="00AB40BF" w:rsidRDefault="00570395" w:rsidP="00570395">
      <w:pPr>
        <w:pStyle w:val="ListParagraph"/>
        <w:numPr>
          <w:ilvl w:val="0"/>
          <w:numId w:val="5"/>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Since the numbers of the chronically ill and aged are increasing day by day, exist- ing units of palliative care may be insufficient. It would be more successful if Palliative Care could be considered essential by the Private Health Care institu- tions also.</w:t>
      </w:r>
    </w:p>
    <w:p w:rsidR="00570395" w:rsidRPr="00AB40BF" w:rsidRDefault="00570395" w:rsidP="00570395">
      <w:pPr>
        <w:pStyle w:val="ListParagraph"/>
        <w:numPr>
          <w:ilvl w:val="0"/>
          <w:numId w:val="5"/>
        </w:numPr>
        <w:spacing w:line="360" w:lineRule="auto"/>
        <w:jc w:val="both"/>
        <w:rPr>
          <w:rFonts w:ascii="Times New Roman" w:hAnsi="Times New Roman" w:cs="Times New Roman"/>
          <w:sz w:val="24"/>
          <w:szCs w:val="24"/>
        </w:rPr>
      </w:pPr>
      <w:r w:rsidRPr="00AB40BF">
        <w:rPr>
          <w:rFonts w:ascii="Times New Roman" w:hAnsi="Times New Roman" w:cs="Times New Roman"/>
          <w:sz w:val="24"/>
          <w:szCs w:val="24"/>
        </w:rPr>
        <w:t>As the joint family system is disappearing from our society, the caring of a disa- bled member is also becoming difficult to manage by the family itself. Though there will be external support from agencies like palliative care, the young family members should be trained physically and mentally for the same.</w:t>
      </w:r>
    </w:p>
    <w:p w:rsidR="00570395"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 </w:t>
      </w:r>
    </w:p>
    <w:p w:rsidR="009F5C15" w:rsidRDefault="009F5C15" w:rsidP="00570395">
      <w:pPr>
        <w:spacing w:line="360" w:lineRule="auto"/>
        <w:jc w:val="both"/>
        <w:rPr>
          <w:rFonts w:ascii="Times New Roman" w:hAnsi="Times New Roman" w:cs="Times New Roman"/>
          <w:sz w:val="24"/>
          <w:szCs w:val="24"/>
        </w:rPr>
      </w:pPr>
    </w:p>
    <w:p w:rsidR="00570395" w:rsidRPr="000A596B" w:rsidRDefault="000A596B" w:rsidP="00570395">
      <w:pPr>
        <w:spacing w:line="360" w:lineRule="auto"/>
        <w:jc w:val="both"/>
        <w:rPr>
          <w:rFonts w:ascii="Times New Roman" w:hAnsi="Times New Roman" w:cs="Times New Roman"/>
          <w:b/>
          <w:sz w:val="28"/>
          <w:szCs w:val="24"/>
        </w:rPr>
      </w:pPr>
      <w:r w:rsidRPr="000A596B">
        <w:rPr>
          <w:rFonts w:ascii="Times New Roman" w:hAnsi="Times New Roman" w:cs="Times New Roman"/>
          <w:b/>
          <w:sz w:val="28"/>
          <w:szCs w:val="24"/>
        </w:rPr>
        <w:lastRenderedPageBreak/>
        <w:t>5.3 CONCLUSION</w:t>
      </w:r>
    </w:p>
    <w:p w:rsidR="00570395"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In conclusion Palliative care is essential care for people in the community with serious or life-threatening illnesses. For ethical, public health and financial reasons, pal- liative care must be considered an essential integrated service within PHC. Interest in palliative care has been intensifying recently among health care professionals, motivated by the welfares to patients, the necessity to engross patients earlier in the course of their illnesses, and the effective reduction in cost by reducing hospitalizations, repeated ad- missions and causality visits. Palliative Care is proposed to get rid of and preclude suf- fering for patients with terminal illness or disability. For such patients, Care which in- cludes, medical, nursing, psychological, socio-cultural and spiritual aspects is required. Principles of Palliative Care include caring attitude, commitment, consideration to indi- viduality, cultural considerations, consent of patient and choice of site of care. Commu- nication among health care professionals and with patient and family also become the indispensable aspect of Palliative Care. Palliative Care principles insist comprehensive and multidisciplinary care with excellence and co-ordination. It should also be assured that the care is having continuity and it supports the care givers also. The study was an attempt to analyze the role of palliative care units and the service orientiveness of pallia- tive care units and the study will help full to know the importance of palliative service. This study reveals that majority of respondent satisfied with the service of palliative care units and they have a role in supporting health care.</w:t>
      </w:r>
    </w:p>
    <w:p w:rsidR="00DA35A9" w:rsidRDefault="00DA35A9" w:rsidP="00570395">
      <w:pPr>
        <w:spacing w:line="360" w:lineRule="auto"/>
        <w:jc w:val="both"/>
        <w:rPr>
          <w:rFonts w:ascii="Times New Roman" w:hAnsi="Times New Roman" w:cs="Times New Roman"/>
          <w:sz w:val="24"/>
          <w:szCs w:val="24"/>
        </w:rPr>
      </w:pPr>
    </w:p>
    <w:p w:rsidR="00DA35A9" w:rsidRDefault="00DA35A9" w:rsidP="00570395">
      <w:pPr>
        <w:spacing w:line="360" w:lineRule="auto"/>
        <w:jc w:val="both"/>
        <w:rPr>
          <w:rFonts w:ascii="Times New Roman" w:hAnsi="Times New Roman" w:cs="Times New Roman"/>
          <w:sz w:val="24"/>
          <w:szCs w:val="24"/>
        </w:rPr>
      </w:pPr>
    </w:p>
    <w:p w:rsidR="00DA35A9" w:rsidRDefault="00DA35A9" w:rsidP="00570395">
      <w:pPr>
        <w:spacing w:line="360" w:lineRule="auto"/>
        <w:jc w:val="both"/>
        <w:rPr>
          <w:rFonts w:ascii="Times New Roman" w:hAnsi="Times New Roman" w:cs="Times New Roman"/>
          <w:sz w:val="24"/>
          <w:szCs w:val="24"/>
        </w:rPr>
      </w:pPr>
    </w:p>
    <w:p w:rsidR="00DA35A9" w:rsidRDefault="00DA35A9" w:rsidP="00570395">
      <w:pPr>
        <w:spacing w:line="360" w:lineRule="auto"/>
        <w:jc w:val="both"/>
        <w:rPr>
          <w:rFonts w:ascii="Times New Roman" w:hAnsi="Times New Roman" w:cs="Times New Roman"/>
          <w:sz w:val="24"/>
          <w:szCs w:val="24"/>
        </w:rPr>
      </w:pPr>
    </w:p>
    <w:p w:rsidR="00DA35A9" w:rsidRDefault="00DA35A9" w:rsidP="00570395">
      <w:pPr>
        <w:spacing w:line="360" w:lineRule="auto"/>
        <w:jc w:val="both"/>
        <w:rPr>
          <w:rFonts w:ascii="Times New Roman" w:hAnsi="Times New Roman" w:cs="Times New Roman"/>
          <w:sz w:val="24"/>
          <w:szCs w:val="24"/>
        </w:rPr>
      </w:pPr>
    </w:p>
    <w:p w:rsidR="00DA35A9" w:rsidRDefault="00DA35A9" w:rsidP="00570395">
      <w:pPr>
        <w:spacing w:line="360" w:lineRule="auto"/>
        <w:jc w:val="both"/>
        <w:rPr>
          <w:rFonts w:ascii="Times New Roman" w:hAnsi="Times New Roman" w:cs="Times New Roman"/>
          <w:sz w:val="24"/>
          <w:szCs w:val="24"/>
        </w:rPr>
      </w:pPr>
    </w:p>
    <w:p w:rsidR="00DA35A9" w:rsidRDefault="00DA35A9" w:rsidP="00570395">
      <w:pPr>
        <w:spacing w:line="360" w:lineRule="auto"/>
        <w:jc w:val="both"/>
        <w:rPr>
          <w:rFonts w:ascii="Times New Roman" w:hAnsi="Times New Roman" w:cs="Times New Roman"/>
          <w:sz w:val="24"/>
          <w:szCs w:val="24"/>
        </w:rPr>
      </w:pPr>
    </w:p>
    <w:p w:rsidR="00DA35A9" w:rsidRDefault="00DA35A9" w:rsidP="00DA35A9">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BIBLIOGRAPHY</w:t>
      </w:r>
    </w:p>
    <w:p w:rsidR="00DA35A9" w:rsidRDefault="00DA35A9" w:rsidP="00DA3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Alexandra Pereira, Amelia ferreria , jose martins, and ceu barbieri figueiredo(2018) nursing theo- ries in palliative care volume 2 hospice and palliative care journal</w:t>
      </w:r>
    </w:p>
    <w:p w:rsidR="00DA35A9" w:rsidRDefault="00DA35A9" w:rsidP="00DA3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Ameena Mohammad Al Ansari, Saleem Nawaf suroor, sobhi Mustafa AboSerea and Wafaa mo- stafa Abd –El-Gawad(2019)development of palliative care aspect and knowledge questionnaire for physician in Kuwait, BMC palliative care 16, article number: 49</w:t>
      </w:r>
    </w:p>
    <w:p w:rsidR="00DA35A9" w:rsidRDefault="00DA35A9" w:rsidP="00DA3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Elizabeth McDermott, Lucy Selman, Micheal wright, and David clark(2008)Hospice and pallia- tive care development in India, journal of pain and symptom management, vol. 35</w:t>
      </w:r>
    </w:p>
    <w:p w:rsidR="00DA35A9" w:rsidRDefault="00DA35A9" w:rsidP="00DA3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Jeffrey j Teuteburg and Winifred G Teuberg (2016) palliative care for patients with heart failure, American college of cardiolog</w:t>
      </w:r>
    </w:p>
    <w:p w:rsidR="00DA35A9" w:rsidRDefault="00DA35A9" w:rsidP="00DA3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Kim ,chaghwan Lee, kyunghava and kim ,sookyung (2022)palliative care for patients with heart failure, journal of hospice and palliative care</w:t>
      </w:r>
    </w:p>
    <w:p w:rsidR="00DA35A9" w:rsidRDefault="00DA35A9" w:rsidP="00DA3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Oliver R Herber, Briget M Johnston B N (2012)the role of health care support workers in provid- ing palliative and end of life care in the community: a systematic literature review, Health and so- cial care in the community/volume 21 page no 225-235</w:t>
      </w:r>
    </w:p>
    <w:p w:rsidR="00DA35A9" w:rsidRDefault="00DA35A9" w:rsidP="00DA3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Robin B Rome, Deborah A Bougeois and Christopher M Blais (2011) role of palliative care at the end of life ,Department of palliative medicine, ochsner clinic foundation, New Orleans, ochner journal  2011 winter (4):348-352</w:t>
      </w:r>
    </w:p>
    <w:p w:rsidR="00DA35A9" w:rsidRDefault="00DA35A9" w:rsidP="00DA3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Venkatesan prem, Harikesavan karvannan, and saroja jayakumar(2012) study of nurses knowledge about palliative care, Indian  journal of palliative care 2012 may –aug (2)122-127</w:t>
      </w:r>
    </w:p>
    <w:p w:rsidR="00DA35A9" w:rsidRDefault="00DA35A9" w:rsidP="00DA3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Birbal mahato, Anna W LaVigne,  Ambika Rajvanshi, Alyssa Yeager , Reena Sharma, and Su- rabhi grover(2016) can support : a model for homebased palliative care delivery in india</w:t>
      </w:r>
    </w:p>
    <w:p w:rsidR="00DA35A9" w:rsidRDefault="00DA35A9" w:rsidP="00DA3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David seamark, K Ajithakumari, gilli burn, p saraswathi devi, Rachel koshy, and clare sea- mark(2000)palliative care in India, journal of royal society of medicine volume 93 page 292-295</w:t>
      </w:r>
    </w:p>
    <w:p w:rsidR="00DA35A9" w:rsidRDefault="00DA35A9" w:rsidP="00DA35A9">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APPENDIX</w:t>
      </w:r>
    </w:p>
    <w:p w:rsidR="00DA35A9" w:rsidRDefault="00DA35A9" w:rsidP="00DA35A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QUESTIONNAIRE</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t>Section 1 - Palliative Care  Receivers</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Name:</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Age :</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Gender :</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Marital status :</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Income category :</w:t>
      </w:r>
    </w:p>
    <w:p w:rsidR="00DA35A9" w:rsidRDefault="00DA35A9" w:rsidP="00DA35A9">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APL</w:t>
      </w:r>
    </w:p>
    <w:p w:rsidR="00DA35A9" w:rsidRDefault="00DA35A9" w:rsidP="00DA35A9">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BPL</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Monthly income of your family?</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Do you  suffering which type of diseases?</w:t>
      </w:r>
    </w:p>
    <w:p w:rsidR="00DA35A9" w:rsidRDefault="00DA35A9" w:rsidP="00DA35A9">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Cancer</w:t>
      </w:r>
    </w:p>
    <w:p w:rsidR="00DA35A9" w:rsidRDefault="00DA35A9" w:rsidP="00DA35A9">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Diabetics</w:t>
      </w:r>
    </w:p>
    <w:p w:rsidR="00DA35A9" w:rsidRDefault="00DA35A9" w:rsidP="00DA35A9">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Blood pressure</w:t>
      </w:r>
    </w:p>
    <w:p w:rsidR="00DA35A9" w:rsidRDefault="00DA35A9" w:rsidP="00DA35A9">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heart disease</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How many years of receiving palliative services?</w:t>
      </w:r>
    </w:p>
    <w:p w:rsidR="00DA35A9" w:rsidRDefault="00DA35A9" w:rsidP="00DA35A9">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Below 1 year</w:t>
      </w:r>
    </w:p>
    <w:p w:rsidR="00DA35A9" w:rsidRDefault="00DA35A9" w:rsidP="00DA35A9">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2 to 3 years</w:t>
      </w:r>
    </w:p>
    <w:p w:rsidR="00DA35A9" w:rsidRDefault="00DA35A9" w:rsidP="00DA35A9">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3 to 4 years</w:t>
      </w:r>
    </w:p>
    <w:p w:rsidR="00DA35A9" w:rsidRDefault="00DA35A9" w:rsidP="00DA35A9">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4 to 5 years</w:t>
      </w:r>
    </w:p>
    <w:p w:rsidR="00DA35A9" w:rsidRDefault="00DA35A9" w:rsidP="00DA35A9">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Above 5 years</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9. Distribution on the basis receiving health care services?</w:t>
      </w:r>
    </w:p>
    <w:p w:rsidR="00DA35A9" w:rsidRDefault="00DA35A9" w:rsidP="00DA35A9">
      <w:pPr>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Fully available </w:t>
      </w:r>
    </w:p>
    <w:p w:rsidR="00DA35A9" w:rsidRDefault="00DA35A9" w:rsidP="00DA35A9">
      <w:pPr>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Partially available </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t>10. Does the service reduce unnecessary hospital admissions?</w:t>
      </w:r>
    </w:p>
    <w:p w:rsidR="00DA35A9" w:rsidRDefault="00DA35A9" w:rsidP="00DA35A9">
      <w:pPr>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Completely reduced</w:t>
      </w:r>
    </w:p>
    <w:p w:rsidR="00DA35A9" w:rsidRDefault="00DA35A9" w:rsidP="00DA35A9">
      <w:pPr>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Partially reduced</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t xml:space="preserve"> </w:t>
      </w:r>
      <w:r>
        <w:rPr>
          <w:rFonts w:ascii="Times New Roman" w:hAnsi="Times New Roman" w:cs="Times New Roman"/>
          <w:sz w:val="24"/>
          <w:szCs w:val="24"/>
        </w:rPr>
        <w:t>distribution on the basis of getting enough medical support</w:t>
      </w:r>
    </w:p>
    <w:p w:rsidR="00DA35A9" w:rsidRDefault="00DA35A9" w:rsidP="00DA35A9">
      <w:pPr>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Fully available </w:t>
      </w:r>
    </w:p>
    <w:p w:rsidR="00DA35A9" w:rsidRDefault="00DA35A9" w:rsidP="00DA35A9">
      <w:pPr>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Partially available </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t>12. Are you satisfied with the service from palliative care workers?</w:t>
      </w:r>
    </w:p>
    <w:p w:rsidR="00DA35A9" w:rsidRDefault="00DA35A9" w:rsidP="00DA35A9">
      <w:p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Highly satisfied</w:t>
      </w:r>
    </w:p>
    <w:p w:rsidR="00DA35A9" w:rsidRDefault="00DA35A9" w:rsidP="00DA35A9">
      <w:p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Satisfied</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t>13. Why did approach this palliative care?</w:t>
      </w:r>
    </w:p>
    <w:p w:rsidR="00DA35A9" w:rsidRDefault="00DA35A9" w:rsidP="00DA35A9">
      <w:pPr>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Financial problems</w:t>
      </w:r>
    </w:p>
    <w:p w:rsidR="00DA35A9" w:rsidRDefault="00DA35A9" w:rsidP="00DA35A9">
      <w:pPr>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Nobody to help</w:t>
      </w:r>
    </w:p>
    <w:p w:rsidR="00DA35A9" w:rsidRDefault="00DA35A9" w:rsidP="00DA35A9">
      <w:pPr>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Efficient</w:t>
      </w:r>
    </w:p>
    <w:p w:rsidR="00DA35A9" w:rsidRDefault="00DA35A9" w:rsidP="00DA35A9">
      <w:pPr>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Homecare</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t>14. Which are the physical condition of the respondent?</w:t>
      </w:r>
    </w:p>
    <w:p w:rsidR="00DA35A9" w:rsidRDefault="00DA35A9" w:rsidP="00DA35A9">
      <w:pPr>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Bedridden</w:t>
      </w:r>
    </w:p>
    <w:p w:rsidR="00DA35A9" w:rsidRDefault="00DA35A9" w:rsidP="00DA35A9">
      <w:pPr>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Difficulty in walking</w:t>
      </w:r>
    </w:p>
    <w:p w:rsidR="00DA35A9" w:rsidRDefault="00DA35A9" w:rsidP="00DA35A9">
      <w:pPr>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Normal</w:t>
      </w:r>
    </w:p>
    <w:p w:rsidR="00DA35A9" w:rsidRDefault="00DA35A9" w:rsidP="00DA35A9">
      <w:pPr>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Aged</w:t>
      </w:r>
    </w:p>
    <w:p w:rsidR="00DA35A9" w:rsidRDefault="00DA35A9" w:rsidP="00DA35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 Which are the suppo</w:t>
      </w:r>
      <w:bookmarkStart w:id="0" w:name="_GoBack"/>
      <w:bookmarkEnd w:id="0"/>
      <w:r>
        <w:rPr>
          <w:rFonts w:ascii="Times New Roman" w:hAnsi="Times New Roman" w:cs="Times New Roman"/>
          <w:sz w:val="24"/>
          <w:szCs w:val="24"/>
        </w:rPr>
        <w:t>rt service provide for physical care?</w:t>
      </w:r>
    </w:p>
    <w:p w:rsidR="00DA35A9" w:rsidRDefault="00DA35A9" w:rsidP="00DA35A9">
      <w:pPr>
        <w:pStyle w:val="ListParagraph"/>
        <w:numPr>
          <w:ilvl w:val="0"/>
          <w:numId w:val="10"/>
        </w:numPr>
        <w:spacing w:after="0"/>
        <w:rPr>
          <w:rFonts w:ascii="Times New Roman" w:hAnsi="Times New Roman" w:cs="Times New Roman"/>
          <w:sz w:val="24"/>
        </w:rPr>
      </w:pPr>
      <w:r>
        <w:rPr>
          <w:rFonts w:ascii="Times New Roman" w:hAnsi="Times New Roman" w:cs="Times New Roman"/>
          <w:sz w:val="24"/>
        </w:rPr>
        <w:t>Wheel chair</w:t>
      </w:r>
    </w:p>
    <w:p w:rsidR="00DA35A9" w:rsidRDefault="00DA35A9" w:rsidP="00DA35A9">
      <w:pPr>
        <w:spacing w:after="0"/>
        <w:rPr>
          <w:rFonts w:ascii="Times New Roman" w:hAnsi="Times New Roman" w:cs="Times New Roman"/>
          <w:sz w:val="24"/>
        </w:rPr>
      </w:pPr>
    </w:p>
    <w:p w:rsidR="00DA35A9" w:rsidRDefault="00DA35A9" w:rsidP="00DA35A9">
      <w:pPr>
        <w:pStyle w:val="ListParagraph"/>
        <w:numPr>
          <w:ilvl w:val="0"/>
          <w:numId w:val="10"/>
        </w:numPr>
        <w:spacing w:after="0"/>
        <w:rPr>
          <w:rFonts w:ascii="Times New Roman" w:hAnsi="Times New Roman" w:cs="Times New Roman"/>
          <w:sz w:val="24"/>
        </w:rPr>
      </w:pPr>
      <w:r>
        <w:rPr>
          <w:rFonts w:ascii="Times New Roman" w:hAnsi="Times New Roman" w:cs="Times New Roman"/>
          <w:sz w:val="24"/>
        </w:rPr>
        <w:t>Urinary Tubes</w:t>
      </w:r>
    </w:p>
    <w:p w:rsidR="00DA35A9" w:rsidRDefault="00DA35A9" w:rsidP="00DA35A9">
      <w:pPr>
        <w:spacing w:after="0"/>
        <w:rPr>
          <w:rFonts w:ascii="Times New Roman" w:hAnsi="Times New Roman" w:cs="Times New Roman"/>
          <w:sz w:val="24"/>
        </w:rPr>
      </w:pPr>
    </w:p>
    <w:p w:rsidR="00DA35A9" w:rsidRDefault="00DA35A9" w:rsidP="00DA35A9">
      <w:pPr>
        <w:pStyle w:val="ListParagraph"/>
        <w:numPr>
          <w:ilvl w:val="0"/>
          <w:numId w:val="10"/>
        </w:numPr>
        <w:spacing w:after="0"/>
        <w:rPr>
          <w:rFonts w:ascii="Times New Roman" w:hAnsi="Times New Roman" w:cs="Times New Roman"/>
          <w:sz w:val="24"/>
        </w:rPr>
      </w:pPr>
      <w:r>
        <w:rPr>
          <w:rFonts w:ascii="Times New Roman" w:hAnsi="Times New Roman" w:cs="Times New Roman"/>
          <w:sz w:val="24"/>
        </w:rPr>
        <w:t>Walking stick</w:t>
      </w:r>
    </w:p>
    <w:p w:rsidR="00DA35A9" w:rsidRDefault="00DA35A9" w:rsidP="00DA35A9">
      <w:pPr>
        <w:spacing w:after="0"/>
        <w:rPr>
          <w:rFonts w:ascii="Times New Roman" w:hAnsi="Times New Roman" w:cs="Times New Roman"/>
          <w:sz w:val="24"/>
        </w:rPr>
      </w:pPr>
    </w:p>
    <w:p w:rsidR="00DA35A9" w:rsidRDefault="00DA35A9" w:rsidP="00DA35A9">
      <w:pPr>
        <w:pStyle w:val="ListParagraph"/>
        <w:numPr>
          <w:ilvl w:val="0"/>
          <w:numId w:val="10"/>
        </w:numPr>
        <w:spacing w:after="0"/>
        <w:rPr>
          <w:rFonts w:ascii="Times New Roman" w:hAnsi="Times New Roman" w:cs="Times New Roman"/>
          <w:sz w:val="24"/>
        </w:rPr>
      </w:pPr>
      <w:r>
        <w:rPr>
          <w:rFonts w:ascii="Times New Roman" w:hAnsi="Times New Roman" w:cs="Times New Roman"/>
          <w:sz w:val="24"/>
        </w:rPr>
        <w:t>Air bed</w:t>
      </w:r>
    </w:p>
    <w:p w:rsidR="00DA35A9" w:rsidRDefault="00DA35A9" w:rsidP="00DA35A9">
      <w:pPr>
        <w:spacing w:after="0"/>
        <w:rPr>
          <w:rFonts w:ascii="Times New Roman" w:hAnsi="Times New Roman" w:cs="Times New Roman"/>
          <w:sz w:val="24"/>
        </w:rPr>
      </w:pPr>
    </w:p>
    <w:p w:rsidR="00DA35A9" w:rsidRDefault="00DA35A9" w:rsidP="00DA35A9">
      <w:pPr>
        <w:pStyle w:val="ListParagraph"/>
        <w:numPr>
          <w:ilvl w:val="0"/>
          <w:numId w:val="10"/>
        </w:numPr>
        <w:spacing w:after="0"/>
        <w:rPr>
          <w:rFonts w:ascii="Times New Roman" w:hAnsi="Times New Roman" w:cs="Times New Roman"/>
          <w:sz w:val="24"/>
        </w:rPr>
      </w:pPr>
      <w:r>
        <w:rPr>
          <w:rFonts w:ascii="Times New Roman" w:hAnsi="Times New Roman" w:cs="Times New Roman"/>
          <w:sz w:val="24"/>
        </w:rPr>
        <w:t>Crutches</w:t>
      </w:r>
    </w:p>
    <w:p w:rsidR="00DA35A9" w:rsidRDefault="00DA35A9" w:rsidP="00DA35A9">
      <w:pPr>
        <w:spacing w:after="0"/>
        <w:rPr>
          <w:rFonts w:ascii="Times New Roman" w:hAnsi="Times New Roman" w:cs="Times New Roman"/>
          <w:sz w:val="24"/>
        </w:rPr>
      </w:pPr>
    </w:p>
    <w:p w:rsidR="00DA35A9" w:rsidRDefault="00DA35A9" w:rsidP="00DA35A9">
      <w:pPr>
        <w:pStyle w:val="ListParagraph"/>
        <w:numPr>
          <w:ilvl w:val="0"/>
          <w:numId w:val="10"/>
        </w:numPr>
        <w:spacing w:after="0"/>
        <w:rPr>
          <w:rFonts w:ascii="Times New Roman" w:hAnsi="Times New Roman" w:cs="Times New Roman"/>
          <w:sz w:val="24"/>
        </w:rPr>
      </w:pPr>
      <w:r>
        <w:rPr>
          <w:rFonts w:ascii="Times New Roman" w:hAnsi="Times New Roman" w:cs="Times New Roman"/>
          <w:sz w:val="24"/>
        </w:rPr>
        <w:t>Walker</w:t>
      </w:r>
    </w:p>
    <w:p w:rsidR="00DA35A9" w:rsidRDefault="00DA35A9" w:rsidP="00DA35A9">
      <w:pPr>
        <w:pStyle w:val="ListParagraph"/>
        <w:rPr>
          <w:rFonts w:ascii="Times New Roman" w:hAnsi="Times New Roman" w:cs="Times New Roman"/>
          <w:sz w:val="24"/>
        </w:rPr>
      </w:pPr>
    </w:p>
    <w:p w:rsidR="00DA35A9" w:rsidRDefault="00DA35A9" w:rsidP="00DA35A9">
      <w:pPr>
        <w:pStyle w:val="ListParagraph"/>
        <w:numPr>
          <w:ilvl w:val="0"/>
          <w:numId w:val="10"/>
        </w:numPr>
        <w:spacing w:after="0"/>
        <w:rPr>
          <w:rFonts w:ascii="Times New Roman" w:hAnsi="Times New Roman" w:cs="Times New Roman"/>
          <w:sz w:val="24"/>
        </w:rPr>
      </w:pPr>
      <w:r>
        <w:rPr>
          <w:rFonts w:ascii="Times New Roman" w:hAnsi="Times New Roman" w:cs="Times New Roman"/>
          <w:sz w:val="24"/>
        </w:rPr>
        <w:t>Water bed</w:t>
      </w:r>
    </w:p>
    <w:p w:rsidR="00DA35A9" w:rsidRDefault="00DA35A9" w:rsidP="00DA35A9">
      <w:pPr>
        <w:pStyle w:val="ListParagraph"/>
        <w:rPr>
          <w:rFonts w:ascii="Times New Roman" w:hAnsi="Times New Roman" w:cs="Times New Roman"/>
          <w:sz w:val="24"/>
        </w:rPr>
      </w:pPr>
    </w:p>
    <w:p w:rsidR="00DA35A9" w:rsidRDefault="00DA35A9" w:rsidP="00DA35A9">
      <w:pPr>
        <w:pStyle w:val="ListParagraph"/>
        <w:numPr>
          <w:ilvl w:val="0"/>
          <w:numId w:val="10"/>
        </w:numPr>
        <w:spacing w:after="0"/>
        <w:rPr>
          <w:rFonts w:ascii="Times New Roman" w:hAnsi="Times New Roman" w:cs="Times New Roman"/>
          <w:sz w:val="24"/>
        </w:rPr>
      </w:pPr>
      <w:r>
        <w:rPr>
          <w:rFonts w:ascii="Times New Roman" w:hAnsi="Times New Roman" w:cs="Times New Roman"/>
          <w:sz w:val="24"/>
        </w:rPr>
        <w:t>Commode chair</w:t>
      </w:r>
    </w:p>
    <w:p w:rsidR="00DA35A9" w:rsidRPr="00356320" w:rsidRDefault="00DA35A9" w:rsidP="00570395">
      <w:pPr>
        <w:spacing w:line="360" w:lineRule="auto"/>
        <w:jc w:val="both"/>
        <w:rPr>
          <w:rFonts w:ascii="Times New Roman" w:hAnsi="Times New Roman" w:cs="Times New Roman"/>
          <w:sz w:val="24"/>
          <w:szCs w:val="24"/>
        </w:rPr>
      </w:pPr>
    </w:p>
    <w:p w:rsidR="00570395" w:rsidRPr="00356320" w:rsidRDefault="00570395" w:rsidP="00570395">
      <w:pPr>
        <w:spacing w:line="360" w:lineRule="auto"/>
        <w:jc w:val="both"/>
        <w:rPr>
          <w:rFonts w:ascii="Times New Roman" w:hAnsi="Times New Roman" w:cs="Times New Roman"/>
          <w:sz w:val="24"/>
          <w:szCs w:val="24"/>
        </w:rPr>
      </w:pPr>
      <w:r w:rsidRPr="00356320">
        <w:rPr>
          <w:rFonts w:ascii="Times New Roman" w:hAnsi="Times New Roman" w:cs="Times New Roman"/>
          <w:sz w:val="24"/>
          <w:szCs w:val="24"/>
        </w:rPr>
        <w:t xml:space="preserve"> </w:t>
      </w:r>
    </w:p>
    <w:p w:rsidR="00570395" w:rsidRPr="00356320" w:rsidRDefault="00570395" w:rsidP="00570395">
      <w:pPr>
        <w:spacing w:line="360" w:lineRule="auto"/>
        <w:jc w:val="both"/>
        <w:rPr>
          <w:rFonts w:ascii="Times New Roman" w:hAnsi="Times New Roman" w:cs="Times New Roman"/>
          <w:sz w:val="24"/>
          <w:szCs w:val="24"/>
        </w:rPr>
      </w:pPr>
    </w:p>
    <w:p w:rsidR="00570395" w:rsidRDefault="00570395" w:rsidP="00570395">
      <w:pPr>
        <w:spacing w:line="360" w:lineRule="auto"/>
        <w:jc w:val="both"/>
        <w:rPr>
          <w:rFonts w:ascii="Times New Roman" w:hAnsi="Times New Roman" w:cs="Times New Roman"/>
          <w:sz w:val="24"/>
          <w:szCs w:val="24"/>
        </w:rPr>
      </w:pPr>
    </w:p>
    <w:p w:rsidR="00AB40BF" w:rsidRDefault="00AB40BF" w:rsidP="00570395">
      <w:pPr>
        <w:spacing w:line="360" w:lineRule="auto"/>
        <w:jc w:val="both"/>
        <w:rPr>
          <w:rFonts w:ascii="Times New Roman" w:hAnsi="Times New Roman" w:cs="Times New Roman"/>
          <w:sz w:val="24"/>
          <w:szCs w:val="24"/>
        </w:rPr>
      </w:pPr>
    </w:p>
    <w:p w:rsidR="00AB40BF" w:rsidRDefault="00AB40BF" w:rsidP="00570395">
      <w:pPr>
        <w:spacing w:line="360" w:lineRule="auto"/>
        <w:jc w:val="both"/>
        <w:rPr>
          <w:rFonts w:ascii="Times New Roman" w:hAnsi="Times New Roman" w:cs="Times New Roman"/>
          <w:sz w:val="24"/>
          <w:szCs w:val="24"/>
        </w:rPr>
      </w:pPr>
    </w:p>
    <w:p w:rsidR="00AB40BF" w:rsidRDefault="00AB40BF" w:rsidP="00570395">
      <w:pPr>
        <w:spacing w:line="360" w:lineRule="auto"/>
        <w:jc w:val="both"/>
        <w:rPr>
          <w:rFonts w:ascii="Times New Roman" w:hAnsi="Times New Roman" w:cs="Times New Roman"/>
          <w:sz w:val="24"/>
          <w:szCs w:val="24"/>
        </w:rPr>
      </w:pPr>
    </w:p>
    <w:p w:rsidR="00AB40BF" w:rsidRDefault="00AB40BF" w:rsidP="00570395">
      <w:pPr>
        <w:spacing w:line="360" w:lineRule="auto"/>
        <w:jc w:val="both"/>
        <w:rPr>
          <w:rFonts w:ascii="Times New Roman" w:hAnsi="Times New Roman" w:cs="Times New Roman"/>
          <w:sz w:val="24"/>
          <w:szCs w:val="24"/>
        </w:rPr>
      </w:pPr>
    </w:p>
    <w:sectPr w:rsidR="00AB40BF" w:rsidSect="00CC6989">
      <w:footerReference w:type="default" r:id="rId22"/>
      <w:pgSz w:w="11907" w:h="16839" w:code="9"/>
      <w:pgMar w:top="1797" w:right="1797" w:bottom="179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9A1" w:rsidRDefault="006409A1" w:rsidP="00272E95">
      <w:pPr>
        <w:spacing w:after="0" w:line="240" w:lineRule="auto"/>
      </w:pPr>
      <w:r>
        <w:separator/>
      </w:r>
    </w:p>
  </w:endnote>
  <w:endnote w:type="continuationSeparator" w:id="0">
    <w:p w:rsidR="006409A1" w:rsidRDefault="006409A1" w:rsidP="0027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879504"/>
      <w:docPartObj>
        <w:docPartGallery w:val="Page Numbers (Bottom of Page)"/>
        <w:docPartUnique/>
      </w:docPartObj>
    </w:sdtPr>
    <w:sdtEndPr>
      <w:rPr>
        <w:noProof/>
      </w:rPr>
    </w:sdtEndPr>
    <w:sdtContent>
      <w:p w:rsidR="006409A1" w:rsidRDefault="006409A1">
        <w:pPr>
          <w:pStyle w:val="Footer"/>
          <w:jc w:val="center"/>
        </w:pPr>
        <w:r>
          <w:fldChar w:fldCharType="begin"/>
        </w:r>
        <w:r>
          <w:instrText xml:space="preserve"> PAGE   \* MERGEFORMAT </w:instrText>
        </w:r>
        <w:r>
          <w:fldChar w:fldCharType="separate"/>
        </w:r>
        <w:r w:rsidR="00DA35A9">
          <w:rPr>
            <w:noProof/>
          </w:rPr>
          <w:t>40</w:t>
        </w:r>
        <w:r>
          <w:rPr>
            <w:noProof/>
          </w:rPr>
          <w:fldChar w:fldCharType="end"/>
        </w:r>
      </w:p>
    </w:sdtContent>
  </w:sdt>
  <w:p w:rsidR="006409A1" w:rsidRDefault="00640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9A1" w:rsidRDefault="006409A1" w:rsidP="00272E95">
      <w:pPr>
        <w:spacing w:after="0" w:line="240" w:lineRule="auto"/>
      </w:pPr>
      <w:r>
        <w:separator/>
      </w:r>
    </w:p>
  </w:footnote>
  <w:footnote w:type="continuationSeparator" w:id="0">
    <w:p w:rsidR="006409A1" w:rsidRDefault="006409A1" w:rsidP="00272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start w:val="3"/>
      <w:numFmt w:val="decimal"/>
      <w:lvlText w:val="%1"/>
      <w:lvlJc w:val="left"/>
      <w:pPr>
        <w:ind w:left="557" w:hanging="365"/>
      </w:pPr>
    </w:lvl>
    <w:lvl w:ilvl="1">
      <w:start w:val="1"/>
      <w:numFmt w:val="decimal"/>
      <w:lvlText w:val="%1.%2"/>
      <w:lvlJc w:val="left"/>
      <w:pPr>
        <w:ind w:left="557" w:hanging="365"/>
      </w:pPr>
      <w:rPr>
        <w:rFonts w:ascii="Times New Roman" w:hAnsi="Times New Roman" w:cs="Times New Roman"/>
        <w:b/>
        <w:bCs/>
        <w:sz w:val="24"/>
        <w:szCs w:val="24"/>
      </w:rPr>
    </w:lvl>
    <w:lvl w:ilvl="2">
      <w:numFmt w:val="bullet"/>
      <w:lvlText w:val="•"/>
      <w:lvlJc w:val="left"/>
      <w:pPr>
        <w:ind w:left="2311" w:hanging="365"/>
      </w:pPr>
    </w:lvl>
    <w:lvl w:ilvl="3">
      <w:numFmt w:val="bullet"/>
      <w:lvlText w:val="•"/>
      <w:lvlJc w:val="left"/>
      <w:pPr>
        <w:ind w:left="3188" w:hanging="365"/>
      </w:pPr>
    </w:lvl>
    <w:lvl w:ilvl="4">
      <w:numFmt w:val="bullet"/>
      <w:lvlText w:val="•"/>
      <w:lvlJc w:val="left"/>
      <w:pPr>
        <w:ind w:left="4065" w:hanging="365"/>
      </w:pPr>
    </w:lvl>
    <w:lvl w:ilvl="5">
      <w:numFmt w:val="bullet"/>
      <w:lvlText w:val="•"/>
      <w:lvlJc w:val="left"/>
      <w:pPr>
        <w:ind w:left="4943" w:hanging="365"/>
      </w:pPr>
    </w:lvl>
    <w:lvl w:ilvl="6">
      <w:numFmt w:val="bullet"/>
      <w:lvlText w:val="•"/>
      <w:lvlJc w:val="left"/>
      <w:pPr>
        <w:ind w:left="5820" w:hanging="365"/>
      </w:pPr>
    </w:lvl>
    <w:lvl w:ilvl="7">
      <w:numFmt w:val="bullet"/>
      <w:lvlText w:val="•"/>
      <w:lvlJc w:val="left"/>
      <w:pPr>
        <w:ind w:left="6697" w:hanging="365"/>
      </w:pPr>
    </w:lvl>
    <w:lvl w:ilvl="8">
      <w:numFmt w:val="bullet"/>
      <w:lvlText w:val="•"/>
      <w:lvlJc w:val="left"/>
      <w:pPr>
        <w:ind w:left="7574" w:hanging="365"/>
      </w:pPr>
    </w:lvl>
  </w:abstractNum>
  <w:abstractNum w:abstractNumId="1" w15:restartNumberingAfterBreak="0">
    <w:nsid w:val="18133411"/>
    <w:multiLevelType w:val="hybridMultilevel"/>
    <w:tmpl w:val="673C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A6DAD"/>
    <w:multiLevelType w:val="hybridMultilevel"/>
    <w:tmpl w:val="DC1EF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6043FD"/>
    <w:multiLevelType w:val="hybridMultilevel"/>
    <w:tmpl w:val="09569E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2DFA0E64"/>
    <w:multiLevelType w:val="hybridMultilevel"/>
    <w:tmpl w:val="838C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F6CD8"/>
    <w:multiLevelType w:val="hybridMultilevel"/>
    <w:tmpl w:val="EF82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F4EDE"/>
    <w:multiLevelType w:val="hybridMultilevel"/>
    <w:tmpl w:val="DD08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D09D2"/>
    <w:multiLevelType w:val="multilevel"/>
    <w:tmpl w:val="CF9AE7E0"/>
    <w:lvl w:ilvl="0">
      <w:start w:val="3"/>
      <w:numFmt w:val="decimal"/>
      <w:lvlText w:val="%1"/>
      <w:lvlJc w:val="left"/>
      <w:pPr>
        <w:ind w:left="360" w:hanging="360"/>
      </w:pPr>
      <w:rPr>
        <w:rFonts w:hint="default"/>
        <w:b/>
      </w:rPr>
    </w:lvl>
    <w:lvl w:ilvl="1">
      <w:start w:val="2"/>
      <w:numFmt w:val="decimal"/>
      <w:lvlText w:val="%1.%2"/>
      <w:lvlJc w:val="left"/>
      <w:pPr>
        <w:ind w:left="552" w:hanging="360"/>
      </w:pPr>
      <w:rPr>
        <w:rFonts w:hint="default"/>
        <w:b/>
      </w:rPr>
    </w:lvl>
    <w:lvl w:ilvl="2">
      <w:start w:val="1"/>
      <w:numFmt w:val="decimal"/>
      <w:lvlText w:val="%1.%2.%3"/>
      <w:lvlJc w:val="left"/>
      <w:pPr>
        <w:ind w:left="1104" w:hanging="720"/>
      </w:pPr>
      <w:rPr>
        <w:rFonts w:hint="default"/>
        <w:b/>
      </w:rPr>
    </w:lvl>
    <w:lvl w:ilvl="3">
      <w:start w:val="1"/>
      <w:numFmt w:val="decimal"/>
      <w:lvlText w:val="%1.%2.%3.%4"/>
      <w:lvlJc w:val="left"/>
      <w:pPr>
        <w:ind w:left="1296" w:hanging="720"/>
      </w:pPr>
      <w:rPr>
        <w:rFonts w:hint="default"/>
        <w:b/>
      </w:rPr>
    </w:lvl>
    <w:lvl w:ilvl="4">
      <w:start w:val="1"/>
      <w:numFmt w:val="decimal"/>
      <w:lvlText w:val="%1.%2.%3.%4.%5"/>
      <w:lvlJc w:val="left"/>
      <w:pPr>
        <w:ind w:left="1848" w:hanging="1080"/>
      </w:pPr>
      <w:rPr>
        <w:rFonts w:hint="default"/>
        <w:b/>
      </w:rPr>
    </w:lvl>
    <w:lvl w:ilvl="5">
      <w:start w:val="1"/>
      <w:numFmt w:val="decimal"/>
      <w:lvlText w:val="%1.%2.%3.%4.%5.%6"/>
      <w:lvlJc w:val="left"/>
      <w:pPr>
        <w:ind w:left="2040" w:hanging="1080"/>
      </w:pPr>
      <w:rPr>
        <w:rFonts w:hint="default"/>
        <w:b/>
      </w:rPr>
    </w:lvl>
    <w:lvl w:ilvl="6">
      <w:start w:val="1"/>
      <w:numFmt w:val="decimal"/>
      <w:lvlText w:val="%1.%2.%3.%4.%5.%6.%7"/>
      <w:lvlJc w:val="left"/>
      <w:pPr>
        <w:ind w:left="2592" w:hanging="1440"/>
      </w:pPr>
      <w:rPr>
        <w:rFonts w:hint="default"/>
        <w:b/>
      </w:rPr>
    </w:lvl>
    <w:lvl w:ilvl="7">
      <w:start w:val="1"/>
      <w:numFmt w:val="decimal"/>
      <w:lvlText w:val="%1.%2.%3.%4.%5.%6.%7.%8"/>
      <w:lvlJc w:val="left"/>
      <w:pPr>
        <w:ind w:left="2784" w:hanging="1440"/>
      </w:pPr>
      <w:rPr>
        <w:rFonts w:hint="default"/>
        <w:b/>
      </w:rPr>
    </w:lvl>
    <w:lvl w:ilvl="8">
      <w:start w:val="1"/>
      <w:numFmt w:val="decimal"/>
      <w:lvlText w:val="%1.%2.%3.%4.%5.%6.%7.%8.%9"/>
      <w:lvlJc w:val="left"/>
      <w:pPr>
        <w:ind w:left="3336" w:hanging="1800"/>
      </w:pPr>
      <w:rPr>
        <w:rFonts w:hint="default"/>
        <w:b/>
      </w:rPr>
    </w:lvl>
  </w:abstractNum>
  <w:abstractNum w:abstractNumId="8" w15:restartNumberingAfterBreak="0">
    <w:nsid w:val="49E10B0B"/>
    <w:multiLevelType w:val="hybridMultilevel"/>
    <w:tmpl w:val="0B42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1"/>
  </w:num>
  <w:num w:numId="6">
    <w:abstractNumId w:val="5"/>
  </w:num>
  <w:num w:numId="7">
    <w:abstractNumId w:val="7"/>
  </w:num>
  <w:num w:numId="8">
    <w:abstractNumId w:val="2"/>
  </w:num>
  <w:num w:numId="9">
    <w:abstractNumId w:val="5"/>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D9"/>
    <w:rsid w:val="00013B67"/>
    <w:rsid w:val="000A596B"/>
    <w:rsid w:val="001040E8"/>
    <w:rsid w:val="0013774A"/>
    <w:rsid w:val="001730DF"/>
    <w:rsid w:val="00194922"/>
    <w:rsid w:val="001D36F7"/>
    <w:rsid w:val="001E0D41"/>
    <w:rsid w:val="00272E95"/>
    <w:rsid w:val="002A5C94"/>
    <w:rsid w:val="003145E1"/>
    <w:rsid w:val="003373F2"/>
    <w:rsid w:val="00356320"/>
    <w:rsid w:val="003651C7"/>
    <w:rsid w:val="003C2FD3"/>
    <w:rsid w:val="003D3824"/>
    <w:rsid w:val="003F7976"/>
    <w:rsid w:val="004A075E"/>
    <w:rsid w:val="004D0192"/>
    <w:rsid w:val="00570395"/>
    <w:rsid w:val="00582A4F"/>
    <w:rsid w:val="00595FD0"/>
    <w:rsid w:val="00632F4F"/>
    <w:rsid w:val="006409A1"/>
    <w:rsid w:val="006E0790"/>
    <w:rsid w:val="00797025"/>
    <w:rsid w:val="008A76D6"/>
    <w:rsid w:val="008F51D2"/>
    <w:rsid w:val="00903497"/>
    <w:rsid w:val="00920049"/>
    <w:rsid w:val="00932AD9"/>
    <w:rsid w:val="009E3F3E"/>
    <w:rsid w:val="009F5C15"/>
    <w:rsid w:val="00A03B5C"/>
    <w:rsid w:val="00AB40BF"/>
    <w:rsid w:val="00B46708"/>
    <w:rsid w:val="00B6715E"/>
    <w:rsid w:val="00BF58DC"/>
    <w:rsid w:val="00C81F13"/>
    <w:rsid w:val="00CA7162"/>
    <w:rsid w:val="00CC6989"/>
    <w:rsid w:val="00CD62A7"/>
    <w:rsid w:val="00D2174E"/>
    <w:rsid w:val="00D36899"/>
    <w:rsid w:val="00DA35A9"/>
    <w:rsid w:val="00F6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6813"/>
  <w15:docId w15:val="{8BE0EE9A-928C-4EF1-9C00-3C0E0DDD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95FD0"/>
    <w:pPr>
      <w:widowControl w:val="0"/>
      <w:autoSpaceDE w:val="0"/>
      <w:autoSpaceDN w:val="0"/>
      <w:adjustRightInd w:val="0"/>
      <w:spacing w:after="0" w:line="240" w:lineRule="auto"/>
      <w:ind w:left="192"/>
      <w:outlineLvl w:val="0"/>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5F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595FD0"/>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595FD0"/>
    <w:pPr>
      <w:widowControl w:val="0"/>
      <w:autoSpaceDE w:val="0"/>
      <w:autoSpaceDN w:val="0"/>
      <w:adjustRightInd w:val="0"/>
      <w:spacing w:after="0" w:line="240" w:lineRule="auto"/>
      <w:ind w:left="192" w:hanging="3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595FD0"/>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13774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56320"/>
    <w:pPr>
      <w:ind w:left="720"/>
      <w:contextualSpacing/>
    </w:pPr>
  </w:style>
  <w:style w:type="paragraph" w:styleId="Header">
    <w:name w:val="header"/>
    <w:basedOn w:val="Normal"/>
    <w:link w:val="HeaderChar"/>
    <w:uiPriority w:val="99"/>
    <w:unhideWhenUsed/>
    <w:rsid w:val="0027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E95"/>
  </w:style>
  <w:style w:type="paragraph" w:styleId="Footer">
    <w:name w:val="footer"/>
    <w:basedOn w:val="Normal"/>
    <w:link w:val="FooterChar"/>
    <w:uiPriority w:val="99"/>
    <w:unhideWhenUsed/>
    <w:rsid w:val="0027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E95"/>
  </w:style>
  <w:style w:type="paragraph" w:styleId="BalloonText">
    <w:name w:val="Balloon Text"/>
    <w:basedOn w:val="Normal"/>
    <w:link w:val="BalloonTextChar"/>
    <w:uiPriority w:val="99"/>
    <w:semiHidden/>
    <w:unhideWhenUsed/>
    <w:rsid w:val="0019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922"/>
    <w:rPr>
      <w:rFonts w:ascii="Tahoma" w:hAnsi="Tahoma" w:cs="Tahoma"/>
      <w:sz w:val="16"/>
      <w:szCs w:val="16"/>
    </w:rPr>
  </w:style>
  <w:style w:type="table" w:customStyle="1" w:styleId="TableGridLight1">
    <w:name w:val="Table Grid Light1"/>
    <w:basedOn w:val="TableNormal"/>
    <w:uiPriority w:val="40"/>
    <w:rsid w:val="003D38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Sheet3!$B$2</c:f>
              <c:strCache>
                <c:ptCount val="1"/>
                <c:pt idx="0">
                  <c:v>percentage</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Sheet3!$A$3:$A$8</c:f>
              <c:strCache>
                <c:ptCount val="3"/>
                <c:pt idx="0">
                  <c:v>Below 70</c:v>
                </c:pt>
                <c:pt idx="1">
                  <c:v>70-80</c:v>
                </c:pt>
                <c:pt idx="2">
                  <c:v>Above 80</c:v>
                </c:pt>
              </c:strCache>
            </c:strRef>
          </c:cat>
          <c:val>
            <c:numRef>
              <c:f>Sheet3!$B$3:$B$8</c:f>
              <c:numCache>
                <c:formatCode>0%</c:formatCode>
                <c:ptCount val="3"/>
                <c:pt idx="0">
                  <c:v>0.32</c:v>
                </c:pt>
                <c:pt idx="1">
                  <c:v>0.16</c:v>
                </c:pt>
                <c:pt idx="2">
                  <c:v>0.52</c:v>
                </c:pt>
              </c:numCache>
            </c:numRef>
          </c:val>
          <c:extLst>
            <c:ext xmlns:c16="http://schemas.microsoft.com/office/drawing/2014/chart" uri="{C3380CC4-5D6E-409C-BE32-E72D297353CC}">
              <c16:uniqueId val="{00000000-7BA5-47A4-ACBF-A147ABEB9649}"/>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Sheet12!$C$1</c:f>
              <c:strCache>
                <c:ptCount val="1"/>
                <c:pt idx="0">
                  <c:v>percentage</c:v>
                </c:pt>
              </c:strCache>
            </c:strRef>
          </c:tx>
          <c:invertIfNegative val="0"/>
          <c:cat>
            <c:strRef>
              <c:f>Sheet12!$B$2:$B$3</c:f>
              <c:strCache>
                <c:ptCount val="2"/>
                <c:pt idx="0">
                  <c:v>Fully available</c:v>
                </c:pt>
                <c:pt idx="1">
                  <c:v>Partially available</c:v>
                </c:pt>
              </c:strCache>
            </c:strRef>
          </c:cat>
          <c:val>
            <c:numRef>
              <c:f>Sheet12!$C$2:$C$3</c:f>
              <c:numCache>
                <c:formatCode>General</c:formatCode>
                <c:ptCount val="2"/>
                <c:pt idx="0">
                  <c:v>99</c:v>
                </c:pt>
                <c:pt idx="1">
                  <c:v>1</c:v>
                </c:pt>
              </c:numCache>
            </c:numRef>
          </c:val>
          <c:extLst>
            <c:ext xmlns:c16="http://schemas.microsoft.com/office/drawing/2014/chart" uri="{C3380CC4-5D6E-409C-BE32-E72D297353CC}">
              <c16:uniqueId val="{00000000-0966-4CC5-B5E9-EF19AA90099E}"/>
            </c:ext>
          </c:extLst>
        </c:ser>
        <c:dLbls>
          <c:showLegendKey val="0"/>
          <c:showVal val="0"/>
          <c:showCatName val="0"/>
          <c:showSerName val="0"/>
          <c:showPercent val="0"/>
          <c:showBubbleSize val="0"/>
        </c:dLbls>
        <c:gapWidth val="150"/>
        <c:overlap val="100"/>
        <c:axId val="95858688"/>
        <c:axId val="95860992"/>
      </c:barChart>
      <c:catAx>
        <c:axId val="95858688"/>
        <c:scaling>
          <c:orientation val="minMax"/>
        </c:scaling>
        <c:delete val="0"/>
        <c:axPos val="b"/>
        <c:numFmt formatCode="General" sourceLinked="0"/>
        <c:majorTickMark val="out"/>
        <c:minorTickMark val="none"/>
        <c:tickLblPos val="nextTo"/>
        <c:crossAx val="95860992"/>
        <c:crosses val="autoZero"/>
        <c:auto val="1"/>
        <c:lblAlgn val="ctr"/>
        <c:lblOffset val="100"/>
        <c:noMultiLvlLbl val="0"/>
      </c:catAx>
      <c:valAx>
        <c:axId val="95860992"/>
        <c:scaling>
          <c:orientation val="minMax"/>
        </c:scaling>
        <c:delete val="0"/>
        <c:axPos val="l"/>
        <c:majorGridlines/>
        <c:numFmt formatCode="General" sourceLinked="1"/>
        <c:majorTickMark val="out"/>
        <c:minorTickMark val="none"/>
        <c:tickLblPos val="nextTo"/>
        <c:crossAx val="9585868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pie3DChart>
        <c:varyColors val="1"/>
        <c:ser>
          <c:idx val="0"/>
          <c:order val="0"/>
          <c:tx>
            <c:strRef>
              <c:f>Sheet13!$C$2</c:f>
              <c:strCache>
                <c:ptCount val="1"/>
                <c:pt idx="0">
                  <c:v>percentage</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Sheet13!$B$3:$B$6</c:f>
              <c:strCache>
                <c:ptCount val="4"/>
                <c:pt idx="1">
                  <c:v>Satisfied</c:v>
                </c:pt>
                <c:pt idx="3">
                  <c:v>Highly satisfied</c:v>
                </c:pt>
              </c:strCache>
            </c:strRef>
          </c:cat>
          <c:val>
            <c:numRef>
              <c:f>Sheet13!$C$3:$C$6</c:f>
              <c:numCache>
                <c:formatCode>General</c:formatCode>
                <c:ptCount val="4"/>
                <c:pt idx="1">
                  <c:v>90</c:v>
                </c:pt>
                <c:pt idx="3">
                  <c:v>10</c:v>
                </c:pt>
              </c:numCache>
            </c:numRef>
          </c:val>
          <c:extLst>
            <c:ext xmlns:c16="http://schemas.microsoft.com/office/drawing/2014/chart" uri="{C3380CC4-5D6E-409C-BE32-E72D297353CC}">
              <c16:uniqueId val="{00000000-97F7-41E6-8724-15D99D6EADD8}"/>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Sheet14!$C$3</c:f>
              <c:strCache>
                <c:ptCount val="1"/>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Sheet14!$B$4:$B$10</c:f>
              <c:strCache>
                <c:ptCount val="7"/>
                <c:pt idx="0">
                  <c:v>Financial problem</c:v>
                </c:pt>
                <c:pt idx="2">
                  <c:v>Nobody to help</c:v>
                </c:pt>
                <c:pt idx="4">
                  <c:v>Efficiency</c:v>
                </c:pt>
                <c:pt idx="6">
                  <c:v>Home Care</c:v>
                </c:pt>
              </c:strCache>
            </c:strRef>
          </c:cat>
          <c:val>
            <c:numRef>
              <c:f>Sheet14!$C$4:$C$10</c:f>
              <c:numCache>
                <c:formatCode>General</c:formatCode>
                <c:ptCount val="7"/>
                <c:pt idx="0" formatCode="0%">
                  <c:v>0.18</c:v>
                </c:pt>
                <c:pt idx="2" formatCode="0%">
                  <c:v>0.04</c:v>
                </c:pt>
                <c:pt idx="4" formatCode="0%">
                  <c:v>0.2</c:v>
                </c:pt>
                <c:pt idx="6" formatCode="0%">
                  <c:v>0.57999999999999996</c:v>
                </c:pt>
              </c:numCache>
            </c:numRef>
          </c:val>
          <c:extLst>
            <c:ext xmlns:c16="http://schemas.microsoft.com/office/drawing/2014/chart" uri="{C3380CC4-5D6E-409C-BE32-E72D297353CC}">
              <c16:uniqueId val="{00000000-8861-4D87-8F0C-E723383004AE}"/>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Sheet15!$C$2</c:f>
              <c:strCache>
                <c:ptCount val="1"/>
                <c:pt idx="0">
                  <c:v>No of Respondents</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Sheet15!$B$3:$B$12</c:f>
              <c:strCache>
                <c:ptCount val="7"/>
                <c:pt idx="1">
                  <c:v>Bed ridden</c:v>
                </c:pt>
                <c:pt idx="2">
                  <c:v>Aged</c:v>
                </c:pt>
                <c:pt idx="4">
                  <c:v>Normal</c:v>
                </c:pt>
                <c:pt idx="5">
                  <c:v>Difficulty in Walking</c:v>
                </c:pt>
                <c:pt idx="6">
                  <c:v>Others(Chemo, Dialysis)</c:v>
                </c:pt>
              </c:strCache>
            </c:strRef>
          </c:cat>
          <c:val>
            <c:numRef>
              <c:f>Sheet15!$C$3:$C$12</c:f>
              <c:numCache>
                <c:formatCode>0%</c:formatCode>
                <c:ptCount val="7"/>
                <c:pt idx="1">
                  <c:v>0.42</c:v>
                </c:pt>
                <c:pt idx="2">
                  <c:v>0.18</c:v>
                </c:pt>
                <c:pt idx="4">
                  <c:v>0.3</c:v>
                </c:pt>
                <c:pt idx="5">
                  <c:v>0.04</c:v>
                </c:pt>
                <c:pt idx="6">
                  <c:v>0.06</c:v>
                </c:pt>
              </c:numCache>
            </c:numRef>
          </c:val>
          <c:extLst>
            <c:ext xmlns:c16="http://schemas.microsoft.com/office/drawing/2014/chart" uri="{C3380CC4-5D6E-409C-BE32-E72D297353CC}">
              <c16:uniqueId val="{00000000-4F8F-4008-A65D-19D69D84B6F5}"/>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Sheet16!$C$3</c:f>
              <c:strCache>
                <c:ptCount val="1"/>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Sheet16!$B$4:$B$18</c:f>
              <c:strCache>
                <c:ptCount val="15"/>
                <c:pt idx="0">
                  <c:v>Wheel chair</c:v>
                </c:pt>
                <c:pt idx="2">
                  <c:v>Urinary Tubes</c:v>
                </c:pt>
                <c:pt idx="4">
                  <c:v>Walking stick</c:v>
                </c:pt>
                <c:pt idx="6">
                  <c:v>Air bed</c:v>
                </c:pt>
                <c:pt idx="8">
                  <c:v>Crutches</c:v>
                </c:pt>
                <c:pt idx="10">
                  <c:v>Walker</c:v>
                </c:pt>
                <c:pt idx="12">
                  <c:v>Water bed</c:v>
                </c:pt>
                <c:pt idx="14">
                  <c:v>Commode chair</c:v>
                </c:pt>
              </c:strCache>
            </c:strRef>
          </c:cat>
          <c:val>
            <c:numRef>
              <c:f>Sheet16!$C$4:$C$18</c:f>
              <c:numCache>
                <c:formatCode>General</c:formatCode>
                <c:ptCount val="15"/>
                <c:pt idx="0">
                  <c:v>10</c:v>
                </c:pt>
                <c:pt idx="2">
                  <c:v>2</c:v>
                </c:pt>
                <c:pt idx="4">
                  <c:v>4</c:v>
                </c:pt>
                <c:pt idx="6">
                  <c:v>7</c:v>
                </c:pt>
                <c:pt idx="8">
                  <c:v>1</c:v>
                </c:pt>
                <c:pt idx="10">
                  <c:v>8</c:v>
                </c:pt>
                <c:pt idx="12">
                  <c:v>4</c:v>
                </c:pt>
                <c:pt idx="14">
                  <c:v>1</c:v>
                </c:pt>
              </c:numCache>
            </c:numRef>
          </c:val>
          <c:extLst>
            <c:ext xmlns:c16="http://schemas.microsoft.com/office/drawing/2014/chart" uri="{C3380CC4-5D6E-409C-BE32-E72D297353CC}">
              <c16:uniqueId val="{00000000-482D-49B8-9135-B65E08F76F37}"/>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Sheet18!$B$2</c:f>
              <c:strCache>
                <c:ptCount val="1"/>
                <c:pt idx="0">
                  <c:v>percentage</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Sheet18!$A$3:$A$6</c:f>
              <c:strCache>
                <c:ptCount val="4"/>
                <c:pt idx="1">
                  <c:v>Male</c:v>
                </c:pt>
                <c:pt idx="3">
                  <c:v>Female</c:v>
                </c:pt>
              </c:strCache>
            </c:strRef>
          </c:cat>
          <c:val>
            <c:numRef>
              <c:f>Sheet18!$B$3:$B$6</c:f>
              <c:numCache>
                <c:formatCode>0%</c:formatCode>
                <c:ptCount val="4"/>
                <c:pt idx="1">
                  <c:v>0.28000000000000003</c:v>
                </c:pt>
                <c:pt idx="3">
                  <c:v>0.72</c:v>
                </c:pt>
              </c:numCache>
            </c:numRef>
          </c:val>
          <c:extLst>
            <c:ext xmlns:c16="http://schemas.microsoft.com/office/drawing/2014/chart" uri="{C3380CC4-5D6E-409C-BE32-E72D297353CC}">
              <c16:uniqueId val="{00000000-6375-4F9D-9045-D9D1DBD81B37}"/>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Sheet4!$B$2</c:f>
              <c:strCache>
                <c:ptCount val="1"/>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Sheet4!$A$3:$A$8</c:f>
              <c:strCache>
                <c:ptCount val="4"/>
                <c:pt idx="0">
                  <c:v>Workingwomen</c:v>
                </c:pt>
                <c:pt idx="3">
                  <c:v>Non-workingwomen</c:v>
                </c:pt>
              </c:strCache>
            </c:strRef>
          </c:cat>
          <c:val>
            <c:numRef>
              <c:f>Sheet4!$B$3:$B$8</c:f>
              <c:numCache>
                <c:formatCode>General</c:formatCode>
                <c:ptCount val="6"/>
                <c:pt idx="0">
                  <c:v>14</c:v>
                </c:pt>
                <c:pt idx="4">
                  <c:v>27</c:v>
                </c:pt>
              </c:numCache>
            </c:numRef>
          </c:val>
          <c:extLst>
            <c:ext xmlns:c16="http://schemas.microsoft.com/office/drawing/2014/chart" uri="{C3380CC4-5D6E-409C-BE32-E72D297353CC}">
              <c16:uniqueId val="{00000000-D4A8-4426-9C96-023432FA6A7D}"/>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Sheet17!$B$2</c:f>
              <c:strCache>
                <c:ptCount val="1"/>
                <c:pt idx="0">
                  <c:v>percentage</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Sheet17!$A$3:$A$6</c:f>
              <c:strCache>
                <c:ptCount val="4"/>
                <c:pt idx="1">
                  <c:v>APL</c:v>
                </c:pt>
                <c:pt idx="3">
                  <c:v>BPL</c:v>
                </c:pt>
              </c:strCache>
            </c:strRef>
          </c:cat>
          <c:val>
            <c:numRef>
              <c:f>Sheet17!$B$3:$B$6</c:f>
              <c:numCache>
                <c:formatCode>0%</c:formatCode>
                <c:ptCount val="4"/>
                <c:pt idx="1">
                  <c:v>0.56000000000000005</c:v>
                </c:pt>
                <c:pt idx="3">
                  <c:v>0.44</c:v>
                </c:pt>
              </c:numCache>
            </c:numRef>
          </c:val>
          <c:extLst>
            <c:ext xmlns:c16="http://schemas.microsoft.com/office/drawing/2014/chart" uri="{C3380CC4-5D6E-409C-BE32-E72D297353CC}">
              <c16:uniqueId val="{00000000-44A8-4106-A989-1591D21B0C05}"/>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Sheet19!$B$2</c:f>
              <c:strCache>
                <c:ptCount val="1"/>
                <c:pt idx="0">
                  <c:v>percentage</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Sheet19!$A$3:$A$8</c:f>
              <c:strCache>
                <c:ptCount val="6"/>
                <c:pt idx="1">
                  <c:v>Below 20000</c:v>
                </c:pt>
                <c:pt idx="3">
                  <c:v>20000-30000</c:v>
                </c:pt>
                <c:pt idx="5">
                  <c:v>Above 30000</c:v>
                </c:pt>
              </c:strCache>
            </c:strRef>
          </c:cat>
          <c:val>
            <c:numRef>
              <c:f>Sheet19!$B$3:$B$8</c:f>
              <c:numCache>
                <c:formatCode>0%</c:formatCode>
                <c:ptCount val="6"/>
                <c:pt idx="1">
                  <c:v>0.42</c:v>
                </c:pt>
                <c:pt idx="3">
                  <c:v>0.5</c:v>
                </c:pt>
                <c:pt idx="5">
                  <c:v>0.08</c:v>
                </c:pt>
              </c:numCache>
            </c:numRef>
          </c:val>
          <c:extLst>
            <c:ext xmlns:c16="http://schemas.microsoft.com/office/drawing/2014/chart" uri="{C3380CC4-5D6E-409C-BE32-E72D297353CC}">
              <c16:uniqueId val="{00000000-0067-4C20-8082-5E54B549A4A5}"/>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Sheet8!$B$2</c:f>
              <c:strCache>
                <c:ptCount val="1"/>
                <c:pt idx="0">
                  <c:v>percentage</c:v>
                </c:pt>
              </c:strCache>
            </c:strRef>
          </c:tx>
          <c:invertIfNegative val="0"/>
          <c:cat>
            <c:strRef>
              <c:f>Sheet8!$A$3:$A$24</c:f>
              <c:strCache>
                <c:ptCount val="12"/>
                <c:pt idx="0">
                  <c:v>Cancer</c:v>
                </c:pt>
                <c:pt idx="1">
                  <c:v>Diabetes</c:v>
                </c:pt>
                <c:pt idx="2">
                  <c:v>BP &amp; Stroke</c:v>
                </c:pt>
                <c:pt idx="3">
                  <c:v>Heart disease</c:v>
                </c:pt>
                <c:pt idx="4">
                  <c:v>Neurology</c:v>
                </c:pt>
                <c:pt idx="5">
                  <c:v>Peripheral Vascular disease</c:v>
                </c:pt>
                <c:pt idx="6">
                  <c:v>Paraplegia</c:v>
                </c:pt>
                <c:pt idx="7">
                  <c:v>Kidney disease</c:v>
                </c:pt>
                <c:pt idx="8">
                  <c:v>UTI</c:v>
                </c:pt>
                <c:pt idx="9">
                  <c:v>Mental problems</c:v>
                </c:pt>
                <c:pt idx="11">
                  <c:v>Spinal code damage</c:v>
                </c:pt>
              </c:strCache>
            </c:strRef>
          </c:cat>
          <c:val>
            <c:numRef>
              <c:f>Sheet8!$B$3:$B$24</c:f>
              <c:numCache>
                <c:formatCode>0%</c:formatCode>
                <c:ptCount val="12"/>
                <c:pt idx="0">
                  <c:v>0.14000000000000001</c:v>
                </c:pt>
                <c:pt idx="1">
                  <c:v>0.36</c:v>
                </c:pt>
                <c:pt idx="2">
                  <c:v>0.74</c:v>
                </c:pt>
                <c:pt idx="3">
                  <c:v>0.08</c:v>
                </c:pt>
                <c:pt idx="4">
                  <c:v>0.04</c:v>
                </c:pt>
                <c:pt idx="5">
                  <c:v>0.02</c:v>
                </c:pt>
                <c:pt idx="6">
                  <c:v>0.06</c:v>
                </c:pt>
                <c:pt idx="7">
                  <c:v>0.08</c:v>
                </c:pt>
                <c:pt idx="8">
                  <c:v>0.02</c:v>
                </c:pt>
                <c:pt idx="9">
                  <c:v>0.02</c:v>
                </c:pt>
                <c:pt idx="11">
                  <c:v>0.04</c:v>
                </c:pt>
              </c:numCache>
            </c:numRef>
          </c:val>
          <c:extLst>
            <c:ext xmlns:c16="http://schemas.microsoft.com/office/drawing/2014/chart" uri="{C3380CC4-5D6E-409C-BE32-E72D297353CC}">
              <c16:uniqueId val="{00000000-85AC-4657-80CB-5F8F6E9A0602}"/>
            </c:ext>
          </c:extLst>
        </c:ser>
        <c:dLbls>
          <c:showLegendKey val="0"/>
          <c:showVal val="0"/>
          <c:showCatName val="0"/>
          <c:showSerName val="0"/>
          <c:showPercent val="0"/>
          <c:showBubbleSize val="0"/>
        </c:dLbls>
        <c:gapWidth val="150"/>
        <c:overlap val="100"/>
        <c:axId val="67245184"/>
        <c:axId val="67246720"/>
      </c:barChart>
      <c:catAx>
        <c:axId val="67245184"/>
        <c:scaling>
          <c:orientation val="minMax"/>
        </c:scaling>
        <c:delete val="0"/>
        <c:axPos val="b"/>
        <c:numFmt formatCode="General" sourceLinked="0"/>
        <c:majorTickMark val="out"/>
        <c:minorTickMark val="none"/>
        <c:tickLblPos val="nextTo"/>
        <c:crossAx val="67246720"/>
        <c:crosses val="autoZero"/>
        <c:auto val="1"/>
        <c:lblAlgn val="ctr"/>
        <c:lblOffset val="100"/>
        <c:noMultiLvlLbl val="0"/>
      </c:catAx>
      <c:valAx>
        <c:axId val="67246720"/>
        <c:scaling>
          <c:orientation val="minMax"/>
        </c:scaling>
        <c:delete val="0"/>
        <c:axPos val="l"/>
        <c:majorGridlines/>
        <c:numFmt formatCode="0%" sourceLinked="1"/>
        <c:majorTickMark val="out"/>
        <c:minorTickMark val="none"/>
        <c:tickLblPos val="nextTo"/>
        <c:crossAx val="67245184"/>
        <c:crosses val="autoZero"/>
        <c:crossBetween val="between"/>
      </c:valAx>
      <c:spPr>
        <a:noFill/>
        <a:ln w="25400">
          <a:noFill/>
        </a:ln>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Sheet8!$B$2</c:f>
              <c:strCache>
                <c:ptCount val="1"/>
                <c:pt idx="0">
                  <c:v>percentage</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Sheet8!$A$3:$A$12</c:f>
              <c:strCache>
                <c:ptCount val="8"/>
                <c:pt idx="1">
                  <c:v>Below 1 Year</c:v>
                </c:pt>
                <c:pt idx="2">
                  <c:v>2-3 Year</c:v>
                </c:pt>
                <c:pt idx="4">
                  <c:v>3-4 Year</c:v>
                </c:pt>
                <c:pt idx="6">
                  <c:v>4-5 Year</c:v>
                </c:pt>
                <c:pt idx="7">
                  <c:v>Above 5 Year</c:v>
                </c:pt>
              </c:strCache>
            </c:strRef>
          </c:cat>
          <c:val>
            <c:numRef>
              <c:f>Sheet8!$B$3:$B$12</c:f>
              <c:numCache>
                <c:formatCode>0%</c:formatCode>
                <c:ptCount val="8"/>
                <c:pt idx="1">
                  <c:v>0.04</c:v>
                </c:pt>
                <c:pt idx="2">
                  <c:v>0.04</c:v>
                </c:pt>
                <c:pt idx="4">
                  <c:v>0.14000000000000001</c:v>
                </c:pt>
                <c:pt idx="6">
                  <c:v>0.32</c:v>
                </c:pt>
                <c:pt idx="7">
                  <c:v>0.46</c:v>
                </c:pt>
              </c:numCache>
            </c:numRef>
          </c:val>
          <c:extLst>
            <c:ext xmlns:c16="http://schemas.microsoft.com/office/drawing/2014/chart" uri="{C3380CC4-5D6E-409C-BE32-E72D297353CC}">
              <c16:uniqueId val="{00000000-838F-4E65-AC9D-C41EA724B996}"/>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Sheet9!$C$2</c:f>
              <c:strCache>
                <c:ptCount val="1"/>
                <c:pt idx="0">
                  <c:v>percentage</c:v>
                </c:pt>
              </c:strCache>
            </c:strRef>
          </c:tx>
          <c:invertIfNegative val="0"/>
          <c:cat>
            <c:strRef>
              <c:f>Sheet9!$B$3:$B$6</c:f>
              <c:strCache>
                <c:ptCount val="4"/>
                <c:pt idx="1">
                  <c:v>Fully available</c:v>
                </c:pt>
                <c:pt idx="3">
                  <c:v>Partially available</c:v>
                </c:pt>
              </c:strCache>
            </c:strRef>
          </c:cat>
          <c:val>
            <c:numRef>
              <c:f>Sheet9!$C$3:$C$6</c:f>
              <c:numCache>
                <c:formatCode>General</c:formatCode>
                <c:ptCount val="4"/>
                <c:pt idx="1">
                  <c:v>88</c:v>
                </c:pt>
                <c:pt idx="3">
                  <c:v>12</c:v>
                </c:pt>
              </c:numCache>
            </c:numRef>
          </c:val>
          <c:extLst>
            <c:ext xmlns:c16="http://schemas.microsoft.com/office/drawing/2014/chart" uri="{C3380CC4-5D6E-409C-BE32-E72D297353CC}">
              <c16:uniqueId val="{00000000-A058-42C5-802E-6B77C106CB4A}"/>
            </c:ext>
          </c:extLst>
        </c:ser>
        <c:dLbls>
          <c:showLegendKey val="0"/>
          <c:showVal val="0"/>
          <c:showCatName val="0"/>
          <c:showSerName val="0"/>
          <c:showPercent val="0"/>
          <c:showBubbleSize val="0"/>
        </c:dLbls>
        <c:gapWidth val="150"/>
        <c:overlap val="100"/>
        <c:axId val="66526592"/>
        <c:axId val="66573824"/>
      </c:barChart>
      <c:catAx>
        <c:axId val="66526592"/>
        <c:scaling>
          <c:orientation val="minMax"/>
        </c:scaling>
        <c:delete val="0"/>
        <c:axPos val="b"/>
        <c:numFmt formatCode="General" sourceLinked="0"/>
        <c:majorTickMark val="out"/>
        <c:minorTickMark val="none"/>
        <c:tickLblPos val="nextTo"/>
        <c:crossAx val="66573824"/>
        <c:crosses val="autoZero"/>
        <c:auto val="1"/>
        <c:lblAlgn val="ctr"/>
        <c:lblOffset val="100"/>
        <c:noMultiLvlLbl val="0"/>
      </c:catAx>
      <c:valAx>
        <c:axId val="66573824"/>
        <c:scaling>
          <c:orientation val="minMax"/>
        </c:scaling>
        <c:delete val="0"/>
        <c:axPos val="l"/>
        <c:majorGridlines/>
        <c:numFmt formatCode="General" sourceLinked="1"/>
        <c:majorTickMark val="out"/>
        <c:minorTickMark val="none"/>
        <c:tickLblPos val="nextTo"/>
        <c:crossAx val="665265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Sheet10!$C$2</c:f>
              <c:strCache>
                <c:ptCount val="1"/>
                <c:pt idx="0">
                  <c:v>percentage</c:v>
                </c:pt>
              </c:strCache>
            </c:strRef>
          </c:tx>
          <c:cat>
            <c:strRef>
              <c:f>Sheet10!$B$3:$B$6</c:f>
              <c:strCache>
                <c:ptCount val="4"/>
                <c:pt idx="1">
                  <c:v>Completely reduced</c:v>
                </c:pt>
                <c:pt idx="3">
                  <c:v>Partially reduced</c:v>
                </c:pt>
              </c:strCache>
            </c:strRef>
          </c:cat>
          <c:val>
            <c:numRef>
              <c:f>Sheet10!$C$3:$C$6</c:f>
              <c:numCache>
                <c:formatCode>General</c:formatCode>
                <c:ptCount val="4"/>
                <c:pt idx="1">
                  <c:v>86</c:v>
                </c:pt>
                <c:pt idx="3">
                  <c:v>14</c:v>
                </c:pt>
              </c:numCache>
            </c:numRef>
          </c:val>
          <c:extLst>
            <c:ext xmlns:c16="http://schemas.microsoft.com/office/drawing/2014/chart" uri="{C3380CC4-5D6E-409C-BE32-E72D297353CC}">
              <c16:uniqueId val="{00000000-1C86-44F5-A40B-F9C13425A25B}"/>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B8958-5CDA-4857-A9C3-9E7F9262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43</Pages>
  <Words>8755</Words>
  <Characters>49904</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LGNEW</dc:creator>
  <cp:keywords/>
  <dc:description/>
  <cp:lastModifiedBy>SERVER</cp:lastModifiedBy>
  <cp:revision>22</cp:revision>
  <dcterms:created xsi:type="dcterms:W3CDTF">2023-09-29T07:34:00Z</dcterms:created>
  <dcterms:modified xsi:type="dcterms:W3CDTF">2025-01-22T09:21:00Z</dcterms:modified>
</cp:coreProperties>
</file>